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bookmarkStart w:id="0" w:name="_GoBack"/>
      <w:bookmarkEnd w:id="0"/>
      <w:r w:rsidRPr="008967EA">
        <w:rPr>
          <w:rFonts w:ascii="Verdana,Bold" w:hAnsi="Verdana,Bold" w:cs="Verdana,Bold"/>
          <w:b/>
          <w:bCs/>
          <w:color w:val="000000"/>
          <w:sz w:val="24"/>
          <w:szCs w:val="24"/>
        </w:rPr>
        <w:t>CAPÍTULO IV. DISEÑO TÉCNICO-PEDAGÓGICO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17.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Definición.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técnico - pedagógico es el proceso por medio del cual el SENA, en concertación con la comunidad formal e informal, estructura programas de formación profesional para dar respuesta adecuada a las necesidades de formación de las diferentes poblaciones.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En el diseño técnico - pedagógico se determinan y articulan los elementos cognoscitivos, tecnológicos, sociales, económicos y culturales que involucra; se definen sus objetivos; se seleccionan y organizan sus contenidos tecnológicos, éticos, de organización y de gestión; se establece su estructura; se seleccionan y elaboran los medios; y se proporcionan criterios para su desarrollo y evaluación.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18.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El diseño y la operación.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técnico-pedagógico se concreta en las siguientes acciones de la Entidad.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El desarrollo de los proyectos locales, regionales, zonales o nacionales, según sea su cobertura geográfica y poblacional.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Las investigaciones tecnológicas, pedagógicas y socioeconómicas que se generen durante el proceso de 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En la estructuración y desarrollo de las actividades de enseñanza - aprendizaje que realizan los docentes y los sujetos de 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Parágrafo: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Toda acción de diseño técnico - pedagógico estará formulada en el marco de un proyecto de formación profesional.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Los criterios y procedimientos que aquí se plantean se aplicarán a diseños que respondan tan/o a empresas y comunidades del nivel moderno, como del informal.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19.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Características del diseño técnico-pedagógico.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técnico - pedagógico será integral, permanente, modular, dinámico, anticipativo, descentralizado, participativo y sistémico.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Integral: porque involucra contenidos y estrategias para la apropiación por parte del alumno, de procesos cognoscitivos, tecnológicos, sociales y actitudinales.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2. Permanente: porque constituye una actividad regular del quehacer de los docentes del SENA y hace posible la actualización </w:t>
      </w:r>
      <w:proofErr w:type="spellStart"/>
      <w:r>
        <w:rPr>
          <w:rFonts w:ascii="Verdana" w:hAnsi="Verdana" w:cs="Verdana"/>
          <w:color w:val="000000"/>
          <w:sz w:val="23"/>
          <w:szCs w:val="23"/>
        </w:rPr>
        <w:t>continúa</w:t>
      </w:r>
      <w:proofErr w:type="spellEnd"/>
      <w:r>
        <w:rPr>
          <w:rFonts w:ascii="Verdana" w:hAnsi="Verdana" w:cs="Verdana"/>
          <w:color w:val="000000"/>
          <w:sz w:val="23"/>
          <w:szCs w:val="23"/>
        </w:rPr>
        <w:t xml:space="preserve"> de los contenidos, estrategias y didácticas específicas en el proceso de la Formación Profesional Integral.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Modular; porque organiza la información proveniente del estudio del trabajo en unidades formativas mínimas, integrales y autosuficientes, que permiten su uso flexible de acuerdo con necesidades específicas.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4. Dinámico: porque admite ajustes permanentes del proceso y de los productos con base en la evolución del mundo del trabajo y en los desarrollos pedagógicos.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lastRenderedPageBreak/>
        <w:t>5. Anticipativo: porque permite prever respuestas de Formación Profesional Integral a desarrollos tecnológicos y educativos futuros.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6. Descentralizado: porque se realiza en atención a necesidades específicas de cada región y población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7. Participativo: porque para el logro de sus objetivos requiere del concurso de docentes, usuarios de la formación, entidades relacionadas con la tecnología y la educación y de la comunidad.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8. Sistémico: porque incorpora, articula y relaciona de manera permanente los elementos que intervienen en el proceso.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20.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Fases del diseño técnico-pedagógico.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Para el diseño técnico-pedagógico se desarrollan de manera interdependiente las fases de estudio integral del trabajo, diseño didáctico y validación de productos.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Parágrafo;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Estas fases no obedecen a una secuencia única y rígida, sino que pueden darse en forma simultánea e interrelacionada.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21.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Estudio integral del trabajo.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Es la fase del diseño técnico-pedagógico en la cual se analizan los procesos productivos en relación con el medio económico y social en el que ocurren.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Para este análisis se toman como referencia actividades económicas, familias ocupacionales, ocupaciones, puestos trabajo, tareas, procesos productivos, áreas geográficas, comunidades o agremiaciones según el tipo de información por captar y los objetivos que para el estudio integral del trabajo se han estipulado en la formulación de los proyectos.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estudio integral del trabajo debe: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Identificar los niveles de tecnología de producción, de gestión y de organización inherentes a los procesos productivos caracterizados.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Evaluar y seleccionar las tecnologías objeto del diseño inmediato o futuro.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Identificar las relaciones sociales y económicas existentes alrededor del proceso productivo.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4. Dar elementos para identificar el perfil integral del trabajador.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Parágrafo: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1. El estudio integral del trabajo requiere de una actualización permanente para captar la evolución de las tecnologías o el surgimiento de nuevos procesos productivos.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color w:val="000000"/>
          <w:sz w:val="23"/>
          <w:szCs w:val="23"/>
        </w:rPr>
        <w:t>2. Para garantizar el oportuno registro, difusión y flujo de la información propia del estudio del trabajo, la Entidad dispondrá de sistemas de información.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22.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Diseño didáctico.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Es el tratamiento pedagógico de la información que proviene del estudio integral del trabajo, mediante el cual se organizan las condiciones para que el sujeto de formación pueda desarrollar a cabalidad su plan de formación.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El diseño didáctico prescribe los contenidos tecnológicos, éticos, de organización y de gestión que administrará el docente y los procesos centrales de aprendizaje que debe desarrollar el sujeto de formación. </w:t>
      </w:r>
      <w:r>
        <w:rPr>
          <w:rFonts w:ascii="Verdana" w:hAnsi="Verdana" w:cs="Verdana"/>
          <w:color w:val="000000"/>
          <w:sz w:val="23"/>
          <w:szCs w:val="23"/>
        </w:rPr>
        <w:lastRenderedPageBreak/>
        <w:t>Determina las estrategias de aprendizaje más adecuadas, que faciliten el logro de los objetivos de aprendizaje establecidos, dentro del marco de la Formación Profesional Integral.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Los productos de esta fase son estructuras pedagógicas organizadas en bloques modulares y módulos instruccionales, las didácticas específicas, materiales y medios, estructura de pruebas ocupacionales, perfil integral del docente y del sujeto de formación y guías que faciliten la relación docente - alumno - proceso de formación.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23.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Validación de los productos del diseño</w:t>
      </w:r>
      <w:r>
        <w:rPr>
          <w:rFonts w:ascii="Verdana" w:hAnsi="Verdana" w:cs="Verdana"/>
          <w:color w:val="000000"/>
          <w:sz w:val="23"/>
          <w:szCs w:val="23"/>
        </w:rPr>
        <w:t>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 Esta fase permite obtener información sobre la funcionalidad de los productos parciales y finales del proceso de diseño, verificando su eficacia a través de la prueba piloto del mismo.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24.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Investigación tecnológica y pedagógica.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El diseño técnico-pedagógico requiere investigación tecnológica y pedagógica: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La investigación tecnológica abarca las áreas de producción, gestión y organización; el planteamiento y la solución de problemas; y el desarrollo de nuevas tecnologías. La investigación tecnológica complementará la información del estudio integral del trabajo y será permanente con el fin de actualizar el 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La investigación pedagógica comprende: el planteamiento de problemas encontrados en el quehacer educativo, la búsqueda de información tecnológica que ayude a la solución de los mismos el análisis de la información sobre los procesos educativos subyacentes en las poblaciones y de las tecnologías educativas tanto del SENA como de otras entidades nacionales y extranjeras.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25.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Evaluación del proceso de diseño.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Se define la evaluación del proceso de diseño como la recuperación de la información pertinente -de manera </w:t>
      </w:r>
      <w:proofErr w:type="spellStart"/>
      <w:r>
        <w:rPr>
          <w:rFonts w:ascii="Verdana" w:hAnsi="Verdana" w:cs="Verdana"/>
          <w:color w:val="000000"/>
          <w:sz w:val="23"/>
          <w:szCs w:val="23"/>
        </w:rPr>
        <w:t>contínua</w:t>
      </w:r>
      <w:proofErr w:type="spellEnd"/>
      <w:r>
        <w:rPr>
          <w:rFonts w:ascii="Verdana" w:hAnsi="Verdana" w:cs="Verdana"/>
          <w:color w:val="000000"/>
          <w:sz w:val="23"/>
          <w:szCs w:val="23"/>
        </w:rPr>
        <w:t>- referente a los procedimientos y a sus productos finales, con el fin de encontrar alternativas de ajuste.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3"/>
          <w:szCs w:val="23"/>
        </w:rPr>
      </w:pPr>
      <w:r>
        <w:rPr>
          <w:rFonts w:ascii="Verdana,Bold" w:hAnsi="Verdana,Bold" w:cs="Verdana,Bold"/>
          <w:b/>
          <w:bCs/>
          <w:color w:val="000000"/>
          <w:sz w:val="23"/>
          <w:szCs w:val="23"/>
        </w:rPr>
        <w:t xml:space="preserve"> </w:t>
      </w:r>
    </w:p>
    <w:p w:rsidR="008967EA" w:rsidRP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67E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26. </w:t>
      </w:r>
      <w:r w:rsidRPr="008967EA">
        <w:rPr>
          <w:rFonts w:ascii="Arial" w:hAnsi="Arial" w:cs="Arial"/>
          <w:b/>
          <w:color w:val="000000"/>
          <w:sz w:val="24"/>
          <w:szCs w:val="24"/>
        </w:rPr>
        <w:t>Participación de Regionales y Dirección General en el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proofErr w:type="gramStart"/>
      <w:r w:rsidRPr="008967EA">
        <w:rPr>
          <w:rFonts w:ascii="Arial" w:hAnsi="Arial" w:cs="Arial"/>
          <w:b/>
          <w:color w:val="000000"/>
          <w:sz w:val="24"/>
          <w:szCs w:val="24"/>
        </w:rPr>
        <w:t>proceso</w:t>
      </w:r>
      <w:proofErr w:type="gramEnd"/>
      <w:r w:rsidRPr="008967EA">
        <w:rPr>
          <w:rFonts w:ascii="Arial" w:hAnsi="Arial" w:cs="Arial"/>
          <w:b/>
          <w:color w:val="000000"/>
          <w:sz w:val="24"/>
          <w:szCs w:val="24"/>
        </w:rPr>
        <w:t xml:space="preserve"> de diseño</w:t>
      </w:r>
      <w:r>
        <w:rPr>
          <w:rFonts w:ascii="Verdana" w:hAnsi="Verdana" w:cs="Verdana"/>
          <w:color w:val="000000"/>
          <w:sz w:val="23"/>
          <w:szCs w:val="23"/>
        </w:rPr>
        <w:t>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Serán acciones conjuntas de las Regionales y de la Dirección General: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a- El establecimiento de las prioridades para realizar el 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b. La concertación de los recursos humanos, técnicos y financieros para su ejecución.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c. La definición del seguimiento y asesoría al proceso.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Serán responsabilidades regionales: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a. La ejecución del proceso.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b. La actualización de los docentes participantes en el diseño y la previsión de las necesidades de formación y actualización de los demás docentes del área, de acuerdo con los cambios en el 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lastRenderedPageBreak/>
        <w:t>3. Serán responsabilidades de la Dirección General: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a. La coordinación de la validación de los productos del diseño, el análisis y la difusión de los mismos.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b. La coordinación entre las regionales participantes en un mismo diseño.</w:t>
      </w:r>
    </w:p>
    <w:p w:rsidR="008967EA" w:rsidRDefault="008967EA" w:rsidP="008967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c. El seguimiento y la asesoría al proceso, dentro de los criterios de la Unidad Técnica.</w:t>
      </w:r>
    </w:p>
    <w:p w:rsidR="00D03727" w:rsidRDefault="00D03727" w:rsidP="008967EA">
      <w:pPr>
        <w:jc w:val="both"/>
      </w:pPr>
    </w:p>
    <w:sectPr w:rsidR="00D03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EA"/>
    <w:rsid w:val="008967EA"/>
    <w:rsid w:val="00C32080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0889DD-ABC2-4004-8FDE-85E95D6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CARLOSAA</dc:creator>
  <cp:lastModifiedBy>Toshiba</cp:lastModifiedBy>
  <cp:revision>2</cp:revision>
  <dcterms:created xsi:type="dcterms:W3CDTF">2017-06-13T01:11:00Z</dcterms:created>
  <dcterms:modified xsi:type="dcterms:W3CDTF">2017-06-13T01:11:00Z</dcterms:modified>
</cp:coreProperties>
</file>