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276"/>
        <w:tblW w:w="9931" w:type="dxa"/>
        <w:tblInd w:w="0" w:type="dxa"/>
        <w:tblLook w:val="04A0" w:firstRow="1" w:lastRow="0" w:firstColumn="1" w:lastColumn="0" w:noHBand="0" w:noVBand="1"/>
      </w:tblPr>
      <w:tblGrid>
        <w:gridCol w:w="2406"/>
        <w:gridCol w:w="5244"/>
        <w:gridCol w:w="2281"/>
      </w:tblGrid>
      <w:tr w:rsidR="00E04ED9" w:rsidTr="00E04ED9">
        <w:trPr>
          <w:trHeight w:val="8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D9" w:rsidRDefault="00E04ED9" w:rsidP="00E04ED9">
            <w:pPr>
              <w:spacing w:line="240" w:lineRule="auto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381125" cy="5429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D9" w:rsidRDefault="00E04ED9" w:rsidP="00E04ED9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Rodolfo Andrés Gutierrez Contreras</w:t>
            </w:r>
          </w:p>
          <w:p w:rsidR="00E04ED9" w:rsidRDefault="00E04ED9" w:rsidP="00E04ED9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Profesor de Ciencias Naturales y Biología</w:t>
            </w:r>
          </w:p>
          <w:p w:rsidR="00E04ED9" w:rsidRDefault="00E04ED9" w:rsidP="00E04ED9">
            <w:pPr>
              <w:spacing w:line="240" w:lineRule="auto"/>
            </w:pPr>
            <w:r>
              <w:rPr>
                <w:rFonts w:ascii="Arial" w:hAnsi="Arial" w:cs="Arial"/>
                <w:i/>
                <w:sz w:val="24"/>
                <w:szCs w:val="24"/>
              </w:rPr>
              <w:t>Universidad de Concepción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D9" w:rsidRDefault="00E04ED9" w:rsidP="00E04ED9">
            <w:pPr>
              <w:spacing w:line="240" w:lineRule="auto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285875" cy="5143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BB8" w:rsidRDefault="00373BB8" w:rsidP="00E04ED9"/>
    <w:p w:rsidR="00E04ED9" w:rsidRPr="00E04ED9" w:rsidRDefault="00E04ED9">
      <w:pPr>
        <w:rPr>
          <w:b/>
          <w:u w:val="single"/>
        </w:rPr>
      </w:pPr>
      <w:bookmarkStart w:id="0" w:name="_GoBack"/>
      <w:bookmarkEnd w:id="0"/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1263"/>
        <w:gridCol w:w="1168"/>
        <w:gridCol w:w="1510"/>
        <w:gridCol w:w="1772"/>
        <w:gridCol w:w="1816"/>
        <w:gridCol w:w="1983"/>
        <w:gridCol w:w="1630"/>
        <w:gridCol w:w="2320"/>
      </w:tblGrid>
      <w:tr w:rsidR="00E04ED9" w:rsidRPr="00E04ED9" w:rsidTr="00E04ED9">
        <w:tc>
          <w:tcPr>
            <w:tcW w:w="1432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 w:rsidRPr="00E04ED9">
              <w:rPr>
                <w:b/>
                <w:u w:val="single"/>
              </w:rPr>
              <w:t>Subsector</w:t>
            </w:r>
          </w:p>
        </w:tc>
        <w:tc>
          <w:tcPr>
            <w:tcW w:w="1415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Nivel</w:t>
            </w:r>
          </w:p>
        </w:tc>
        <w:tc>
          <w:tcPr>
            <w:tcW w:w="1433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Contenido</w:t>
            </w:r>
          </w:p>
        </w:tc>
        <w:tc>
          <w:tcPr>
            <w:tcW w:w="1578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Conocimientos previos</w:t>
            </w:r>
          </w:p>
        </w:tc>
        <w:tc>
          <w:tcPr>
            <w:tcW w:w="1439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Aprendizaje Esperado</w:t>
            </w:r>
          </w:p>
        </w:tc>
        <w:tc>
          <w:tcPr>
            <w:tcW w:w="1438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Secuencia de Actividades</w:t>
            </w:r>
          </w:p>
        </w:tc>
        <w:tc>
          <w:tcPr>
            <w:tcW w:w="1428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Recursos Digitales</w:t>
            </w:r>
          </w:p>
        </w:tc>
        <w:tc>
          <w:tcPr>
            <w:tcW w:w="3299" w:type="dxa"/>
          </w:tcPr>
          <w:p w:rsidR="00E04ED9" w:rsidRPr="00E04ED9" w:rsidRDefault="00E0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Forma de evaluación</w:t>
            </w:r>
          </w:p>
        </w:tc>
      </w:tr>
      <w:tr w:rsidR="00E04ED9" w:rsidTr="00E04ED9">
        <w:tc>
          <w:tcPr>
            <w:tcW w:w="1432" w:type="dxa"/>
          </w:tcPr>
          <w:p w:rsidR="00E04ED9" w:rsidRDefault="00E90D04">
            <w:r>
              <w:rPr>
                <w:rFonts w:ascii="Calibri" w:eastAsia="Calibri" w:hAnsi="Calibri"/>
                <w:lang w:val="es-ES_tradnl"/>
              </w:rPr>
              <w:t>Ciencias Naturales</w:t>
            </w:r>
          </w:p>
        </w:tc>
        <w:tc>
          <w:tcPr>
            <w:tcW w:w="1415" w:type="dxa"/>
          </w:tcPr>
          <w:p w:rsidR="00E04ED9" w:rsidRPr="00E67EA1" w:rsidRDefault="00E90D04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Séptimo Básico</w:t>
            </w:r>
          </w:p>
          <w:p w:rsidR="00E04ED9" w:rsidRDefault="00E04ED9"/>
        </w:tc>
        <w:tc>
          <w:tcPr>
            <w:tcW w:w="1433" w:type="dxa"/>
          </w:tcPr>
          <w:p w:rsidR="00E04ED9" w:rsidRPr="00E67EA1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Enfermedades de transmisión sexual</w:t>
            </w:r>
          </w:p>
          <w:p w:rsidR="00E04ED9" w:rsidRDefault="00E04ED9"/>
        </w:tc>
        <w:tc>
          <w:tcPr>
            <w:tcW w:w="1578" w:type="dxa"/>
          </w:tcPr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Microorganismos Patógenos</w:t>
            </w:r>
          </w:p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Virus, Viroides y Priones</w:t>
            </w:r>
          </w:p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Mecanismos de defensa inmune</w:t>
            </w:r>
          </w:p>
          <w:p w:rsidR="00E04ED9" w:rsidRDefault="00E04ED9" w:rsidP="00E04ED9">
            <w:r>
              <w:rPr>
                <w:rFonts w:ascii="Calibri" w:eastAsia="Calibri" w:hAnsi="Calibri"/>
                <w:lang w:val="es-ES_tradnl"/>
              </w:rPr>
              <w:t>Vacunas</w:t>
            </w:r>
          </w:p>
        </w:tc>
        <w:tc>
          <w:tcPr>
            <w:tcW w:w="1439" w:type="dxa"/>
          </w:tcPr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-Explicar las características de algunas infecciones de transmisión sexual</w:t>
            </w:r>
          </w:p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-Comprender la importancia del autocuidado y la prevención de estas enfermedades.</w:t>
            </w:r>
          </w:p>
          <w:p w:rsidR="00E04ED9" w:rsidRDefault="00E04ED9" w:rsidP="00E04ED9">
            <w:r>
              <w:rPr>
                <w:rFonts w:ascii="Calibri" w:eastAsia="Calibri" w:hAnsi="Calibri"/>
                <w:lang w:val="es-ES_tradnl"/>
              </w:rPr>
              <w:t>-Generar comportamientos responsables en la vida sexual de la persona y la pareja.</w:t>
            </w:r>
          </w:p>
        </w:tc>
        <w:tc>
          <w:tcPr>
            <w:tcW w:w="1438" w:type="dxa"/>
          </w:tcPr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*Test de evaluación (</w:t>
            </w:r>
            <w:proofErr w:type="spellStart"/>
            <w:r>
              <w:rPr>
                <w:rFonts w:ascii="Calibri" w:eastAsia="Calibri" w:hAnsi="Calibri"/>
                <w:lang w:val="es-ES_tradnl"/>
              </w:rPr>
              <w:t>Testmoz</w:t>
            </w:r>
            <w:proofErr w:type="spellEnd"/>
            <w:r>
              <w:rPr>
                <w:rFonts w:ascii="Calibri" w:eastAsia="Calibri" w:hAnsi="Calibri"/>
                <w:lang w:val="es-ES_tradnl"/>
              </w:rPr>
              <w:t>)</w:t>
            </w:r>
          </w:p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 xml:space="preserve">*Cuestionario (Word, </w:t>
            </w:r>
            <w:proofErr w:type="spellStart"/>
            <w:r>
              <w:rPr>
                <w:rFonts w:ascii="Calibri" w:eastAsia="Calibri" w:hAnsi="Calibri"/>
                <w:lang w:val="es-ES_tradnl"/>
              </w:rPr>
              <w:t>EDpuzle</w:t>
            </w:r>
            <w:proofErr w:type="spellEnd"/>
            <w:r>
              <w:rPr>
                <w:rFonts w:ascii="Calibri" w:eastAsia="Calibri" w:hAnsi="Calibri"/>
                <w:lang w:val="es-ES_tradnl"/>
              </w:rPr>
              <w:t>)</w:t>
            </w:r>
          </w:p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*Juegos en flash (</w:t>
            </w:r>
            <w:hyperlink r:id="rId6" w:history="1">
              <w:r w:rsidRPr="00E04ED9">
                <w:rPr>
                  <w:rStyle w:val="Hipervnculo"/>
                  <w:rFonts w:ascii="Calibri" w:eastAsia="Calibri" w:hAnsi="Calibri"/>
                  <w:lang w:val="es-ES_tradnl"/>
                </w:rPr>
                <w:t>link</w:t>
              </w:r>
            </w:hyperlink>
            <w:r>
              <w:rPr>
                <w:rFonts w:ascii="Calibri" w:eastAsia="Calibri" w:hAnsi="Calibri"/>
                <w:lang w:val="es-ES_tradnl"/>
              </w:rPr>
              <w:t>)</w:t>
            </w:r>
          </w:p>
          <w:p w:rsidR="00E04ED9" w:rsidRPr="00E67EA1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*Retroalimentación (</w:t>
            </w:r>
            <w:proofErr w:type="spellStart"/>
            <w:r>
              <w:rPr>
                <w:rFonts w:ascii="Calibri" w:eastAsia="Calibri" w:hAnsi="Calibri"/>
                <w:lang w:val="es-ES_tradnl"/>
              </w:rPr>
              <w:t>Kahoot</w:t>
            </w:r>
            <w:proofErr w:type="spellEnd"/>
            <w:r>
              <w:rPr>
                <w:rFonts w:ascii="Calibri" w:eastAsia="Calibri" w:hAnsi="Calibri"/>
                <w:lang w:val="es-ES_tradnl"/>
              </w:rPr>
              <w:t>)</w:t>
            </w:r>
          </w:p>
          <w:p w:rsidR="00E04ED9" w:rsidRDefault="00E04ED9"/>
        </w:tc>
        <w:tc>
          <w:tcPr>
            <w:tcW w:w="1428" w:type="dxa"/>
          </w:tcPr>
          <w:p w:rsidR="00E04ED9" w:rsidRDefault="00E04ED9" w:rsidP="00E04ED9">
            <w:pPr>
              <w:spacing w:line="360" w:lineRule="auto"/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 xml:space="preserve">*Videos sobre anticonceptivos </w:t>
            </w:r>
          </w:p>
          <w:p w:rsidR="00E04ED9" w:rsidRDefault="00E04ED9" w:rsidP="00E04ED9">
            <w:pPr>
              <w:spacing w:line="360" w:lineRule="auto"/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 xml:space="preserve">*Flash sobre anticonceptivos </w:t>
            </w:r>
          </w:p>
          <w:p w:rsidR="00E04ED9" w:rsidRDefault="00E04ED9" w:rsidP="00E04ED9">
            <w:pPr>
              <w:spacing w:line="360" w:lineRule="auto"/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*Videos sobre Enfermedades de transmisión sexual</w:t>
            </w:r>
          </w:p>
          <w:p w:rsidR="00E04ED9" w:rsidRDefault="00E04ED9" w:rsidP="00E04ED9">
            <w:pPr>
              <w:spacing w:line="360" w:lineRule="auto"/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 xml:space="preserve">*Videos sobre ETS </w:t>
            </w:r>
          </w:p>
          <w:p w:rsidR="00E04ED9" w:rsidRDefault="00E04ED9" w:rsidP="00E04ED9"/>
        </w:tc>
        <w:tc>
          <w:tcPr>
            <w:tcW w:w="3299" w:type="dxa"/>
          </w:tcPr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 xml:space="preserve">*Evaluación digital en Google </w:t>
            </w:r>
            <w:proofErr w:type="spellStart"/>
            <w:r>
              <w:rPr>
                <w:rFonts w:ascii="Calibri" w:eastAsia="Calibri" w:hAnsi="Calibri"/>
                <w:lang w:val="es-ES_tradnl"/>
              </w:rPr>
              <w:t>Forms</w:t>
            </w:r>
            <w:proofErr w:type="spellEnd"/>
          </w:p>
          <w:p w:rsidR="00E04ED9" w:rsidRDefault="00E04ED9" w:rsidP="00E04ED9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*Presentación (PPT)</w:t>
            </w:r>
          </w:p>
          <w:p w:rsidR="00E04ED9" w:rsidRDefault="00E04ED9" w:rsidP="00E04ED9">
            <w:r>
              <w:rPr>
                <w:rFonts w:ascii="Calibri" w:eastAsia="Calibri" w:hAnsi="Calibri"/>
                <w:lang w:val="es-ES_tradnl"/>
              </w:rPr>
              <w:t>*Prueba  escrita (Word)</w:t>
            </w:r>
          </w:p>
        </w:tc>
      </w:tr>
    </w:tbl>
    <w:p w:rsidR="00E04ED9" w:rsidRDefault="00E04ED9"/>
    <w:sectPr w:rsidR="00E04ED9" w:rsidSect="00E04E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D9"/>
    <w:rsid w:val="00373BB8"/>
    <w:rsid w:val="007D12F3"/>
    <w:rsid w:val="00E04ED9"/>
    <w:rsid w:val="00E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E315-BDC3-49A9-B675-CCE44FE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D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E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4E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4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teni2.educarex.es/mats/121368/contenido/sida/sesion5.sw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andres gutierrez contreras</dc:creator>
  <cp:keywords/>
  <dc:description/>
  <cp:lastModifiedBy>rodolfo andres gutierrez contreras</cp:lastModifiedBy>
  <cp:revision>4</cp:revision>
  <dcterms:created xsi:type="dcterms:W3CDTF">2017-06-23T20:29:00Z</dcterms:created>
  <dcterms:modified xsi:type="dcterms:W3CDTF">2017-07-03T01:42:00Z</dcterms:modified>
</cp:coreProperties>
</file>