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0C6CAA" w:rsidRPr="000C6CAA" w:rsidRDefault="000C6CAA" w:rsidP="000C6CAA">
      <w:pPr>
        <w:spacing w:line="276" w:lineRule="auto"/>
        <w:jc w:val="center"/>
        <w:rPr>
          <w:rFonts w:ascii="Century Gothic" w:hAnsi="Century Gothic"/>
          <w:b/>
          <w:sz w:val="36"/>
          <w:szCs w:val="36"/>
        </w:rPr>
      </w:pPr>
      <w:r>
        <w:rPr>
          <w:noProof/>
          <w:lang w:eastAsia="es-ES"/>
        </w:rPr>
        <w:drawing>
          <wp:anchor distT="0" distB="0" distL="114300" distR="114300" simplePos="0" relativeHeight="251659264" behindDoc="1" locked="0" layoutInCell="1" allowOverlap="1">
            <wp:simplePos x="0" y="0"/>
            <wp:positionH relativeFrom="column">
              <wp:posOffset>4939665</wp:posOffset>
            </wp:positionH>
            <wp:positionV relativeFrom="paragraph">
              <wp:posOffset>-540385</wp:posOffset>
            </wp:positionV>
            <wp:extent cx="1247775" cy="878809"/>
            <wp:effectExtent l="0" t="0" r="0" b="0"/>
            <wp:wrapNone/>
            <wp:docPr id="1" name="Imagen 1" descr="Resultado de imagen para versiones microsoft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versiones microsoft proj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775" cy="8788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6CAA">
        <w:rPr>
          <w:rFonts w:ascii="Century Gothic" w:hAnsi="Century Gothic"/>
          <w:b/>
          <w:sz w:val="36"/>
          <w:szCs w:val="36"/>
        </w:rPr>
        <w:t>H</w:t>
      </w:r>
      <w:r w:rsidR="00F667B8">
        <w:rPr>
          <w:rFonts w:ascii="Century Gothic" w:hAnsi="Century Gothic"/>
          <w:b/>
          <w:sz w:val="36"/>
          <w:szCs w:val="36"/>
        </w:rPr>
        <w:t>ISTORIA</w:t>
      </w:r>
      <w:bookmarkStart w:id="0" w:name="_GoBack"/>
      <w:bookmarkEnd w:id="0"/>
      <w:r w:rsidRPr="000C6CAA">
        <w:rPr>
          <w:rFonts w:ascii="Century Gothic" w:hAnsi="Century Gothic"/>
          <w:b/>
          <w:sz w:val="36"/>
          <w:szCs w:val="36"/>
        </w:rPr>
        <w:t>:</w:t>
      </w:r>
    </w:p>
    <w:p w:rsidR="000C6CAA" w:rsidRPr="000C6CAA" w:rsidRDefault="008111D7" w:rsidP="008111D7">
      <w:pPr>
        <w:rPr>
          <w:rFonts w:ascii="Century Gothic" w:hAnsi="Century Gothic"/>
          <w:sz w:val="28"/>
          <w:szCs w:val="28"/>
        </w:rPr>
      </w:pPr>
      <w:r w:rsidRPr="000C6CAA">
        <w:rPr>
          <w:rFonts w:ascii="Century Gothic" w:hAnsi="Century Gothic"/>
          <w:sz w:val="28"/>
          <w:szCs w:val="28"/>
        </w:rPr>
        <w:t xml:space="preserve">Microsoft Project (o MSP) es un software de administración de proyectos desarrollado y vendido por Microsoft. </w:t>
      </w:r>
    </w:p>
    <w:p w:rsidR="000C6CAA" w:rsidRPr="000C6CAA" w:rsidRDefault="008111D7" w:rsidP="008111D7">
      <w:pPr>
        <w:rPr>
          <w:rFonts w:ascii="Century Gothic" w:hAnsi="Century Gothic"/>
          <w:sz w:val="28"/>
          <w:szCs w:val="28"/>
        </w:rPr>
      </w:pPr>
      <w:r w:rsidRPr="000C6CAA">
        <w:rPr>
          <w:rFonts w:ascii="Century Gothic" w:hAnsi="Century Gothic"/>
          <w:sz w:val="28"/>
          <w:szCs w:val="28"/>
        </w:rPr>
        <w:t xml:space="preserve">La primera versión del programa fue lanzada para el sistema operativo DOS en 1984 por una compañía que trabajaba para Microsoft. Microsoft adquirió todos los derechos del software en 1985 y produjo la versión 2. La versión 3 para DOS fue lanzada en 1986. La versión 4 para DOS fue la última versión para este sistema operativo, comercializada en 1987. </w:t>
      </w:r>
    </w:p>
    <w:p w:rsidR="008111D7" w:rsidRPr="000C6CAA" w:rsidRDefault="008111D7" w:rsidP="008111D7">
      <w:pPr>
        <w:rPr>
          <w:rFonts w:ascii="Century Gothic" w:hAnsi="Century Gothic"/>
          <w:sz w:val="28"/>
          <w:szCs w:val="28"/>
        </w:rPr>
      </w:pPr>
      <w:r w:rsidRPr="000C6CAA">
        <w:rPr>
          <w:rFonts w:ascii="Century Gothic" w:hAnsi="Century Gothic"/>
          <w:sz w:val="28"/>
          <w:szCs w:val="28"/>
        </w:rPr>
        <w:t>La primera versión para Windows fue lanzada en 1990, y fue llamada versión 1 para Windows</w:t>
      </w:r>
      <w:r w:rsidR="000C6CAA" w:rsidRPr="000C6CAA">
        <w:rPr>
          <w:rFonts w:ascii="Century Gothic" w:hAnsi="Century Gothic"/>
          <w:sz w:val="28"/>
          <w:szCs w:val="28"/>
        </w:rPr>
        <w:t xml:space="preserve">. </w:t>
      </w:r>
      <w:r w:rsidRPr="000C6CAA">
        <w:rPr>
          <w:rFonts w:ascii="Century Gothic" w:hAnsi="Century Gothic"/>
          <w:sz w:val="28"/>
          <w:szCs w:val="28"/>
        </w:rPr>
        <w:t>Aunque este software ha sido etiquetado como miembro de la familia Microsoft Office hasta el momento no ha sido incluido en ninguna de las ediciones de Office. Está disponible en dos vers</w:t>
      </w:r>
      <w:r w:rsidR="000C6CAA" w:rsidRPr="000C6CAA">
        <w:rPr>
          <w:rFonts w:ascii="Century Gothic" w:hAnsi="Century Gothic"/>
          <w:sz w:val="28"/>
          <w:szCs w:val="28"/>
        </w:rPr>
        <w:t>iones: Standard y Professional.</w:t>
      </w:r>
    </w:p>
    <w:p w:rsidR="000C6CAA" w:rsidRDefault="008111D7" w:rsidP="008111D7">
      <w:pPr>
        <w:rPr>
          <w:rFonts w:ascii="Century Gothic" w:hAnsi="Century Gothic"/>
          <w:sz w:val="28"/>
          <w:szCs w:val="28"/>
        </w:rPr>
      </w:pPr>
      <w:r w:rsidRPr="000C6CAA">
        <w:rPr>
          <w:rFonts w:ascii="Century Gothic" w:hAnsi="Century Gothic"/>
          <w:sz w:val="28"/>
          <w:szCs w:val="28"/>
        </w:rPr>
        <w:t>Fecha de lanzamiento de las versiones: 1992 (v3), 1993 (v4), 1995, 1998, 2000, 2002, 2003, 2007, 2010, 2013 y 2016.1</w:t>
      </w:r>
      <w:r w:rsidRPr="000C6CAA">
        <w:rPr>
          <w:rFonts w:ascii="Arial" w:hAnsi="Arial" w:cs="Arial"/>
          <w:sz w:val="28"/>
          <w:szCs w:val="28"/>
        </w:rPr>
        <w:t>​</w:t>
      </w:r>
    </w:p>
    <w:p w:rsidR="000C6CAA" w:rsidRPr="000C6CAA" w:rsidRDefault="000C6CAA" w:rsidP="000C6CAA">
      <w:pPr>
        <w:rPr>
          <w:rFonts w:ascii="Century Gothic" w:hAnsi="Century Gothic"/>
          <w:sz w:val="28"/>
          <w:szCs w:val="28"/>
        </w:rPr>
      </w:pPr>
      <w:r>
        <w:rPr>
          <w:noProof/>
          <w:lang w:eastAsia="es-ES"/>
        </w:rPr>
        <w:drawing>
          <wp:anchor distT="0" distB="0" distL="114300" distR="114300" simplePos="0" relativeHeight="251658240" behindDoc="1" locked="0" layoutInCell="1" allowOverlap="1">
            <wp:simplePos x="0" y="0"/>
            <wp:positionH relativeFrom="margin">
              <wp:posOffset>1948815</wp:posOffset>
            </wp:positionH>
            <wp:positionV relativeFrom="paragraph">
              <wp:posOffset>297180</wp:posOffset>
            </wp:positionV>
            <wp:extent cx="2085975" cy="2744704"/>
            <wp:effectExtent l="0" t="0" r="0" b="0"/>
            <wp:wrapNone/>
            <wp:docPr id="2" name="Imagen 2" descr="Resultado de imagen para versiones microsoft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versiones microsoft proj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4233" cy="2755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6CAA" w:rsidRPr="000C6CAA" w:rsidRDefault="000C6CAA" w:rsidP="000C6CAA">
      <w:pPr>
        <w:rPr>
          <w:rFonts w:ascii="Century Gothic" w:hAnsi="Century Gothic"/>
          <w:sz w:val="28"/>
          <w:szCs w:val="28"/>
        </w:rPr>
      </w:pPr>
    </w:p>
    <w:p w:rsidR="000C6CAA" w:rsidRDefault="000C6CAA" w:rsidP="000C6CAA">
      <w:pPr>
        <w:rPr>
          <w:rFonts w:ascii="Century Gothic" w:hAnsi="Century Gothic"/>
          <w:sz w:val="28"/>
          <w:szCs w:val="28"/>
        </w:rPr>
      </w:pPr>
    </w:p>
    <w:p w:rsidR="00722629" w:rsidRPr="000C6CAA" w:rsidRDefault="000C6CAA" w:rsidP="000C6CAA">
      <w:pPr>
        <w:tabs>
          <w:tab w:val="left" w:pos="6450"/>
        </w:tabs>
        <w:rPr>
          <w:rFonts w:ascii="Century Gothic" w:hAnsi="Century Gothic"/>
          <w:sz w:val="28"/>
          <w:szCs w:val="28"/>
        </w:rPr>
      </w:pPr>
      <w:r>
        <w:rPr>
          <w:rFonts w:ascii="Century Gothic" w:hAnsi="Century Gothic"/>
          <w:sz w:val="28"/>
          <w:szCs w:val="28"/>
        </w:rPr>
        <w:tab/>
      </w:r>
    </w:p>
    <w:sectPr w:rsidR="00722629" w:rsidRPr="000C6CAA" w:rsidSect="008111D7">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EF"/>
    <w:rsid w:val="000C6CAA"/>
    <w:rsid w:val="00722629"/>
    <w:rsid w:val="008111D7"/>
    <w:rsid w:val="00DE45EF"/>
    <w:rsid w:val="00F667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026A"/>
  <w15:chartTrackingRefBased/>
  <w15:docId w15:val="{28938A9D-0389-459C-BB9C-8790985E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58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139</Words>
  <Characters>770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casillas zendejas</dc:creator>
  <cp:keywords/>
  <dc:description/>
  <cp:lastModifiedBy>mauricio casillas zendejas</cp:lastModifiedBy>
  <cp:revision>3</cp:revision>
  <dcterms:created xsi:type="dcterms:W3CDTF">2017-11-20T16:32:00Z</dcterms:created>
  <dcterms:modified xsi:type="dcterms:W3CDTF">2017-11-20T17:09:00Z</dcterms:modified>
</cp:coreProperties>
</file>