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E43D49" w:rsidRPr="008B5BC0" w:rsidRDefault="00E43D49" w:rsidP="008B5BC0">
      <w:pPr>
        <w:spacing w:line="360" w:lineRule="auto"/>
        <w:jc w:val="center"/>
        <w:rPr>
          <w:rFonts w:ascii="Century Gothic" w:hAnsi="Century Gothic"/>
          <w:b/>
          <w:sz w:val="36"/>
          <w:szCs w:val="36"/>
        </w:rPr>
      </w:pPr>
      <w:r w:rsidRPr="008B5BC0">
        <w:rPr>
          <w:rFonts w:ascii="Century Gothic" w:hAnsi="Century Gothic"/>
          <w:b/>
          <w:sz w:val="36"/>
          <w:szCs w:val="36"/>
        </w:rPr>
        <w:t>¿Para qué sirve Microsoft Project?</w:t>
      </w:r>
    </w:p>
    <w:p w:rsidR="00E43D49" w:rsidRPr="008B5BC0" w:rsidRDefault="00E43D49" w:rsidP="00E43D49">
      <w:pPr>
        <w:jc w:val="both"/>
        <w:rPr>
          <w:rFonts w:ascii="Century Gothic" w:hAnsi="Century Gothic"/>
          <w:sz w:val="28"/>
          <w:szCs w:val="28"/>
        </w:rPr>
      </w:pPr>
      <w:r w:rsidRPr="008B5BC0">
        <w:rPr>
          <w:rFonts w:ascii="Century Gothic" w:hAnsi="Century Gothic"/>
          <w:sz w:val="28"/>
          <w:szCs w:val="28"/>
        </w:rPr>
        <w:t xml:space="preserve">Pues como su nombre lo dice, Microsoft Project es un programa para creación, seguimiento y gestión de proyectos, a los que se puede dar seguimiento por medio de diagramas de Gantt, calendarios o diagramas PERT. </w:t>
      </w:r>
    </w:p>
    <w:p w:rsidR="00E43D49" w:rsidRPr="008B5BC0" w:rsidRDefault="00E43D49" w:rsidP="00E43D49">
      <w:pPr>
        <w:jc w:val="both"/>
        <w:rPr>
          <w:rFonts w:ascii="Century Gothic" w:hAnsi="Century Gothic"/>
          <w:sz w:val="28"/>
          <w:szCs w:val="28"/>
        </w:rPr>
      </w:pPr>
      <w:r w:rsidRPr="008B5BC0">
        <w:rPr>
          <w:rFonts w:ascii="Century Gothic" w:hAnsi="Century Gothic"/>
          <w:sz w:val="28"/>
          <w:szCs w:val="28"/>
        </w:rPr>
        <w:t>Project es una herramienta que se puede aplicar en cualquier área en donde se trabaje por planeación de proyectos, es decir, en casi todo. Estas áreas pueden ser el ramo de la construcción, ramo industrial, comercial y en general todas las empresas públicas o privadas que quieran mejorar la organización y gestión de sus proyectos.</w:t>
      </w:r>
    </w:p>
    <w:p w:rsidR="00E43D49" w:rsidRPr="00E43D49" w:rsidRDefault="008B5BC0" w:rsidP="00E43D49">
      <w:pPr>
        <w:jc w:val="both"/>
        <w:rPr>
          <w:rFonts w:ascii="Century Gothic" w:hAnsi="Century Gothic"/>
          <w:sz w:val="24"/>
        </w:rPr>
      </w:pPr>
      <w:r>
        <w:rPr>
          <w:rFonts w:ascii="Arial" w:hAnsi="Arial" w:cs="Arial"/>
          <w:noProof/>
          <w:color w:val="888888"/>
          <w:sz w:val="20"/>
          <w:szCs w:val="20"/>
          <w:lang w:val="es-ES" w:eastAsia="es-ES"/>
        </w:rPr>
        <w:drawing>
          <wp:anchor distT="0" distB="0" distL="114300" distR="114300" simplePos="0" relativeHeight="251658240" behindDoc="1" locked="0" layoutInCell="1" allowOverlap="1">
            <wp:simplePos x="0" y="0"/>
            <wp:positionH relativeFrom="column">
              <wp:posOffset>1205865</wp:posOffset>
            </wp:positionH>
            <wp:positionV relativeFrom="paragraph">
              <wp:posOffset>41910</wp:posOffset>
            </wp:positionV>
            <wp:extent cx="3206115" cy="2407285"/>
            <wp:effectExtent l="0" t="0" r="0" b="0"/>
            <wp:wrapNone/>
            <wp:docPr id="2" name="Imagen 2" descr="project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6115" cy="2407285"/>
                    </a:xfrm>
                    <a:prstGeom prst="rect">
                      <a:avLst/>
                    </a:prstGeom>
                    <a:noFill/>
                    <a:ln>
                      <a:noFill/>
                    </a:ln>
                  </pic:spPr>
                </pic:pic>
              </a:graphicData>
            </a:graphic>
          </wp:anchor>
        </w:drawing>
      </w:r>
    </w:p>
    <w:p w:rsidR="00E43D49" w:rsidRDefault="00E43D49" w:rsidP="00E43D49">
      <w:pPr>
        <w:jc w:val="center"/>
      </w:pPr>
    </w:p>
    <w:p w:rsidR="00E43D49" w:rsidRDefault="00E43D49" w:rsidP="00E43D49"/>
    <w:p w:rsidR="008B5BC0" w:rsidRDefault="008B5BC0" w:rsidP="00E43D49"/>
    <w:p w:rsidR="008B5BC0" w:rsidRDefault="008B5BC0" w:rsidP="00E43D49"/>
    <w:p w:rsidR="008B5BC0" w:rsidRDefault="008B5BC0" w:rsidP="00E43D49"/>
    <w:p w:rsidR="008B5BC0" w:rsidRDefault="008B5BC0" w:rsidP="00E43D49"/>
    <w:p w:rsidR="008B5BC0" w:rsidRDefault="008B5BC0" w:rsidP="00E43D49"/>
    <w:p w:rsidR="008B5BC0" w:rsidRDefault="008B5BC0" w:rsidP="00E43D49"/>
    <w:p w:rsidR="00132285" w:rsidRPr="008B5BC0" w:rsidRDefault="00E43D49" w:rsidP="00E43D49">
      <w:pPr>
        <w:rPr>
          <w:rFonts w:ascii="Century Gothic" w:hAnsi="Century Gothic"/>
          <w:sz w:val="28"/>
          <w:szCs w:val="28"/>
        </w:rPr>
      </w:pPr>
      <w:r w:rsidRPr="008B5BC0">
        <w:rPr>
          <w:rFonts w:ascii="Century Gothic" w:hAnsi="Century Gothic"/>
          <w:sz w:val="28"/>
          <w:szCs w:val="28"/>
        </w:rPr>
        <w:t>En Project también se podrá controlar los recursos asignados a cada tarea o actividad relacionada con el proyecto y hacer cálculos de rutas críticas para optimizar tiempo y recursos.</w:t>
      </w:r>
      <w:bookmarkStart w:id="0" w:name="_GoBack"/>
      <w:bookmarkEnd w:id="0"/>
    </w:p>
    <w:sectPr w:rsidR="00132285" w:rsidRPr="008B5BC0" w:rsidSect="00E43D4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49"/>
    <w:rsid w:val="00132285"/>
    <w:rsid w:val="008B5BC0"/>
    <w:rsid w:val="00E43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E4FE"/>
  <w15:chartTrackingRefBased/>
  <w15:docId w15:val="{04ECA705-D5D9-441B-B8A6-412E9501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15433">
      <w:bodyDiv w:val="1"/>
      <w:marLeft w:val="0"/>
      <w:marRight w:val="0"/>
      <w:marTop w:val="0"/>
      <w:marBottom w:val="0"/>
      <w:divBdr>
        <w:top w:val="none" w:sz="0" w:space="0" w:color="auto"/>
        <w:left w:val="none" w:sz="0" w:space="0" w:color="auto"/>
        <w:bottom w:val="none" w:sz="0" w:space="0" w:color="auto"/>
        <w:right w:val="none" w:sz="0" w:space="0" w:color="auto"/>
      </w:divBdr>
      <w:divsChild>
        <w:div w:id="978346400">
          <w:marLeft w:val="0"/>
          <w:marRight w:val="0"/>
          <w:marTop w:val="0"/>
          <w:marBottom w:val="0"/>
          <w:divBdr>
            <w:top w:val="none" w:sz="0" w:space="0" w:color="auto"/>
            <w:left w:val="none" w:sz="0" w:space="0" w:color="auto"/>
            <w:bottom w:val="none" w:sz="0" w:space="0" w:color="auto"/>
            <w:right w:val="none" w:sz="0" w:space="0" w:color="auto"/>
          </w:divBdr>
          <w:divsChild>
            <w:div w:id="1862279035">
              <w:marLeft w:val="0"/>
              <w:marRight w:val="0"/>
              <w:marTop w:val="0"/>
              <w:marBottom w:val="0"/>
              <w:divBdr>
                <w:top w:val="none" w:sz="0" w:space="0" w:color="auto"/>
                <w:left w:val="none" w:sz="0" w:space="0" w:color="auto"/>
                <w:bottom w:val="none" w:sz="0" w:space="0" w:color="auto"/>
                <w:right w:val="none" w:sz="0" w:space="0" w:color="auto"/>
              </w:divBdr>
              <w:divsChild>
                <w:div w:id="1438872146">
                  <w:marLeft w:val="0"/>
                  <w:marRight w:val="0"/>
                  <w:marTop w:val="0"/>
                  <w:marBottom w:val="0"/>
                  <w:divBdr>
                    <w:top w:val="none" w:sz="0" w:space="0" w:color="auto"/>
                    <w:left w:val="none" w:sz="0" w:space="0" w:color="auto"/>
                    <w:bottom w:val="none" w:sz="0" w:space="0" w:color="auto"/>
                    <w:right w:val="none" w:sz="0" w:space="0" w:color="auto"/>
                  </w:divBdr>
                  <w:divsChild>
                    <w:div w:id="2095198147">
                      <w:marLeft w:val="0"/>
                      <w:marRight w:val="0"/>
                      <w:marTop w:val="0"/>
                      <w:marBottom w:val="0"/>
                      <w:divBdr>
                        <w:top w:val="none" w:sz="0" w:space="0" w:color="auto"/>
                        <w:left w:val="none" w:sz="0" w:space="0" w:color="auto"/>
                        <w:bottom w:val="none" w:sz="0" w:space="0" w:color="auto"/>
                        <w:right w:val="none" w:sz="0" w:space="0" w:color="auto"/>
                      </w:divBdr>
                      <w:divsChild>
                        <w:div w:id="1348091962">
                          <w:marLeft w:val="0"/>
                          <w:marRight w:val="0"/>
                          <w:marTop w:val="0"/>
                          <w:marBottom w:val="0"/>
                          <w:divBdr>
                            <w:top w:val="none" w:sz="0" w:space="0" w:color="auto"/>
                            <w:left w:val="none" w:sz="0" w:space="0" w:color="auto"/>
                            <w:bottom w:val="none" w:sz="0" w:space="0" w:color="auto"/>
                            <w:right w:val="none" w:sz="0" w:space="0" w:color="auto"/>
                          </w:divBdr>
                          <w:divsChild>
                            <w:div w:id="859977067">
                              <w:marLeft w:val="0"/>
                              <w:marRight w:val="0"/>
                              <w:marTop w:val="0"/>
                              <w:marBottom w:val="0"/>
                              <w:divBdr>
                                <w:top w:val="none" w:sz="0" w:space="0" w:color="auto"/>
                                <w:left w:val="none" w:sz="0" w:space="0" w:color="auto"/>
                                <w:bottom w:val="none" w:sz="0" w:space="0" w:color="auto"/>
                                <w:right w:val="none" w:sz="0" w:space="0" w:color="auto"/>
                              </w:divBdr>
                              <w:divsChild>
                                <w:div w:id="967248508">
                                  <w:marLeft w:val="0"/>
                                  <w:marRight w:val="0"/>
                                  <w:marTop w:val="0"/>
                                  <w:marBottom w:val="0"/>
                                  <w:divBdr>
                                    <w:top w:val="none" w:sz="0" w:space="0" w:color="auto"/>
                                    <w:left w:val="none" w:sz="0" w:space="0" w:color="auto"/>
                                    <w:bottom w:val="none" w:sz="0" w:space="0" w:color="auto"/>
                                    <w:right w:val="none" w:sz="0" w:space="0" w:color="auto"/>
                                  </w:divBdr>
                                  <w:divsChild>
                                    <w:div w:id="1870796526">
                                      <w:marLeft w:val="0"/>
                                      <w:marRight w:val="0"/>
                                      <w:marTop w:val="0"/>
                                      <w:marBottom w:val="0"/>
                                      <w:divBdr>
                                        <w:top w:val="none" w:sz="0" w:space="0" w:color="auto"/>
                                        <w:left w:val="none" w:sz="0" w:space="0" w:color="auto"/>
                                        <w:bottom w:val="none" w:sz="0" w:space="0" w:color="auto"/>
                                        <w:right w:val="none" w:sz="0" w:space="0" w:color="auto"/>
                                      </w:divBdr>
                                      <w:divsChild>
                                        <w:div w:id="1122767889">
                                          <w:marLeft w:val="0"/>
                                          <w:marRight w:val="0"/>
                                          <w:marTop w:val="0"/>
                                          <w:marBottom w:val="0"/>
                                          <w:divBdr>
                                            <w:top w:val="none" w:sz="0" w:space="0" w:color="auto"/>
                                            <w:left w:val="none" w:sz="0" w:space="0" w:color="auto"/>
                                            <w:bottom w:val="none" w:sz="0" w:space="0" w:color="auto"/>
                                            <w:right w:val="none" w:sz="0" w:space="0" w:color="auto"/>
                                          </w:divBdr>
                                          <w:divsChild>
                                            <w:div w:id="743719142">
                                              <w:marLeft w:val="0"/>
                                              <w:marRight w:val="0"/>
                                              <w:marTop w:val="0"/>
                                              <w:marBottom w:val="0"/>
                                              <w:divBdr>
                                                <w:top w:val="none" w:sz="0" w:space="0" w:color="auto"/>
                                                <w:left w:val="none" w:sz="0" w:space="0" w:color="auto"/>
                                                <w:bottom w:val="none" w:sz="0" w:space="0" w:color="auto"/>
                                                <w:right w:val="none" w:sz="0" w:space="0" w:color="auto"/>
                                              </w:divBdr>
                                              <w:divsChild>
                                                <w:div w:id="1136222966">
                                                  <w:marLeft w:val="0"/>
                                                  <w:marRight w:val="0"/>
                                                  <w:marTop w:val="0"/>
                                                  <w:marBottom w:val="0"/>
                                                  <w:divBdr>
                                                    <w:top w:val="none" w:sz="0" w:space="0" w:color="auto"/>
                                                    <w:left w:val="none" w:sz="0" w:space="0" w:color="auto"/>
                                                    <w:bottom w:val="none" w:sz="0" w:space="0" w:color="auto"/>
                                                    <w:right w:val="none" w:sz="0" w:space="0" w:color="auto"/>
                                                  </w:divBdr>
                                                  <w:divsChild>
                                                    <w:div w:id="635647405">
                                                      <w:marLeft w:val="0"/>
                                                      <w:marRight w:val="0"/>
                                                      <w:marTop w:val="0"/>
                                                      <w:marBottom w:val="0"/>
                                                      <w:divBdr>
                                                        <w:top w:val="none" w:sz="0" w:space="0" w:color="auto"/>
                                                        <w:left w:val="none" w:sz="0" w:space="0" w:color="auto"/>
                                                        <w:bottom w:val="none" w:sz="0" w:space="0" w:color="auto"/>
                                                        <w:right w:val="none" w:sz="0" w:space="0" w:color="auto"/>
                                                      </w:divBdr>
                                                      <w:divsChild>
                                                        <w:div w:id="962807447">
                                                          <w:marLeft w:val="0"/>
                                                          <w:marRight w:val="0"/>
                                                          <w:marTop w:val="450"/>
                                                          <w:marBottom w:val="450"/>
                                                          <w:divBdr>
                                                            <w:top w:val="none" w:sz="0" w:space="0" w:color="auto"/>
                                                            <w:left w:val="none" w:sz="0" w:space="0" w:color="auto"/>
                                                            <w:bottom w:val="none" w:sz="0" w:space="0" w:color="auto"/>
                                                            <w:right w:val="none" w:sz="0" w:space="0" w:color="auto"/>
                                                          </w:divBdr>
                                                          <w:divsChild>
                                                            <w:div w:id="461965264">
                                                              <w:marLeft w:val="0"/>
                                                              <w:marRight w:val="0"/>
                                                              <w:marTop w:val="0"/>
                                                              <w:marBottom w:val="0"/>
                                                              <w:divBdr>
                                                                <w:top w:val="none" w:sz="0" w:space="0" w:color="auto"/>
                                                                <w:left w:val="none" w:sz="0" w:space="0" w:color="auto"/>
                                                                <w:bottom w:val="none" w:sz="0" w:space="0" w:color="auto"/>
                                                                <w:right w:val="none" w:sz="0" w:space="0" w:color="auto"/>
                                                              </w:divBdr>
                                                              <w:divsChild>
                                                                <w:div w:id="714162982">
                                                                  <w:marLeft w:val="0"/>
                                                                  <w:marRight w:val="0"/>
                                                                  <w:marTop w:val="450"/>
                                                                  <w:marBottom w:val="300"/>
                                                                  <w:divBdr>
                                                                    <w:top w:val="single" w:sz="6" w:space="0" w:color="222222"/>
                                                                    <w:left w:val="single" w:sz="6" w:space="11" w:color="222222"/>
                                                                    <w:bottom w:val="single" w:sz="6" w:space="0" w:color="222222"/>
                                                                    <w:right w:val="single" w:sz="6" w:space="11" w:color="222222"/>
                                                                  </w:divBdr>
                                                                  <w:divsChild>
                                                                    <w:div w:id="291404830">
                                                                      <w:marLeft w:val="-225"/>
                                                                      <w:marRight w:val="-225"/>
                                                                      <w:marTop w:val="0"/>
                                                                      <w:marBottom w:val="0"/>
                                                                      <w:divBdr>
                                                                        <w:top w:val="none" w:sz="0" w:space="0" w:color="auto"/>
                                                                        <w:left w:val="none" w:sz="0" w:space="0" w:color="auto"/>
                                                                        <w:bottom w:val="none" w:sz="0" w:space="0" w:color="auto"/>
                                                                        <w:right w:val="none" w:sz="0" w:space="0" w:color="auto"/>
                                                                      </w:divBdr>
                                                                      <w:divsChild>
                                                                        <w:div w:id="1716006065">
                                                                          <w:marLeft w:val="-225"/>
                                                                          <w:marRight w:val="-225"/>
                                                                          <w:marTop w:val="0"/>
                                                                          <w:marBottom w:val="0"/>
                                                                          <w:divBdr>
                                                                            <w:top w:val="single" w:sz="6" w:space="11" w:color="222222"/>
                                                                            <w:left w:val="none" w:sz="0" w:space="0" w:color="auto"/>
                                                                            <w:bottom w:val="none" w:sz="0" w:space="0" w:color="auto"/>
                                                                            <w:right w:val="none" w:sz="0" w:space="0" w:color="auto"/>
                                                                          </w:divBdr>
                                                                          <w:divsChild>
                                                                            <w:div w:id="438987232">
                                                                              <w:marLeft w:val="0"/>
                                                                              <w:marRight w:val="0"/>
                                                                              <w:marTop w:val="0"/>
                                                                              <w:marBottom w:val="0"/>
                                                                              <w:divBdr>
                                                                                <w:top w:val="none" w:sz="0" w:space="0" w:color="auto"/>
                                                                                <w:left w:val="none" w:sz="0" w:space="0" w:color="auto"/>
                                                                                <w:bottom w:val="none" w:sz="0" w:space="0" w:color="auto"/>
                                                                                <w:right w:val="none" w:sz="0" w:space="0" w:color="auto"/>
                                                                              </w:divBdr>
                                                                              <w:divsChild>
                                                                                <w:div w:id="7871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lh6.ggpht.com/_SguWiLUWZPk/S7UY-mPmwgI/AAAAAAAAABg/8dLDucbTDkw/s1600-h/project2%5b5%5d.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655</Characters>
  <Application>Microsoft Office Word</Application>
  <DocSecurity>0</DocSecurity>
  <Lines>5</Lines>
  <Paragraphs>1</Paragraphs>
  <ScaleCrop>false</ScaleCrop>
  <Company>HP</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mauricio casillas zendejas</cp:lastModifiedBy>
  <cp:revision>3</cp:revision>
  <dcterms:created xsi:type="dcterms:W3CDTF">2017-11-19T20:16:00Z</dcterms:created>
  <dcterms:modified xsi:type="dcterms:W3CDTF">2017-11-20T16:02:00Z</dcterms:modified>
</cp:coreProperties>
</file>