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498" w:rsidRPr="009D7498" w:rsidRDefault="009D7498" w:rsidP="009D7498">
      <w:pPr>
        <w:spacing w:line="480" w:lineRule="auto"/>
        <w:jc w:val="both"/>
        <w:rPr>
          <w:rFonts w:ascii="Times New Roman" w:hAnsi="Times New Roman" w:cs="Times New Roman"/>
          <w:b/>
          <w:color w:val="000000" w:themeColor="text1"/>
          <w:sz w:val="24"/>
          <w:szCs w:val="24"/>
        </w:rPr>
      </w:pPr>
      <w:r w:rsidRPr="009D7498">
        <w:rPr>
          <w:rFonts w:ascii="Times New Roman" w:hAnsi="Times New Roman" w:cs="Times New Roman"/>
          <w:b/>
          <w:color w:val="000000" w:themeColor="text1"/>
          <w:sz w:val="24"/>
          <w:szCs w:val="24"/>
        </w:rPr>
        <w:t>Tiempo de respuesta</w:t>
      </w:r>
      <w:bookmarkStart w:id="0" w:name="_GoBack"/>
      <w:bookmarkEnd w:id="0"/>
    </w:p>
    <w:p w:rsidR="009D7498" w:rsidRPr="009D7498" w:rsidRDefault="009D7498" w:rsidP="009D7498">
      <w:pPr>
        <w:spacing w:line="480" w:lineRule="auto"/>
        <w:jc w:val="both"/>
        <w:rPr>
          <w:rFonts w:ascii="Times New Roman" w:hAnsi="Times New Roman" w:cs="Times New Roman"/>
          <w:color w:val="000000" w:themeColor="text1"/>
          <w:sz w:val="24"/>
          <w:szCs w:val="24"/>
        </w:rPr>
      </w:pPr>
      <w:r w:rsidRPr="009D7498">
        <w:rPr>
          <w:rFonts w:ascii="Times New Roman" w:hAnsi="Times New Roman" w:cs="Times New Roman"/>
          <w:color w:val="000000" w:themeColor="text1"/>
          <w:sz w:val="24"/>
          <w:szCs w:val="24"/>
        </w:rPr>
        <w:t>Uno de los aspectos fundamentales en la satisfacción o insatisfacción de los consumidores es el tiempo de respuesta. El consumidor valora de modo distinto el tiempo que tarda en ser atendido dependiendo de la fase del proceso de consumo en la que se encuentre:</w:t>
      </w:r>
    </w:p>
    <w:p w:rsidR="009D7498" w:rsidRPr="009D7498" w:rsidRDefault="009D7498" w:rsidP="009D7498">
      <w:pPr>
        <w:spacing w:line="480" w:lineRule="auto"/>
        <w:jc w:val="both"/>
        <w:rPr>
          <w:rFonts w:ascii="Times New Roman" w:hAnsi="Times New Roman" w:cs="Times New Roman"/>
          <w:color w:val="000000" w:themeColor="text1"/>
          <w:sz w:val="24"/>
          <w:szCs w:val="24"/>
        </w:rPr>
      </w:pPr>
      <w:r w:rsidRPr="009D7498">
        <w:rPr>
          <w:rFonts w:ascii="Times New Roman" w:hAnsi="Times New Roman" w:cs="Times New Roman"/>
          <w:color w:val="000000" w:themeColor="text1"/>
          <w:sz w:val="24"/>
          <w:szCs w:val="24"/>
        </w:rPr>
        <w:t>A) En la fase de búsqueda y evaluación la masificación es un indicador de calidad y reduce el riesgo. Consideramos como un indicador positivo el que el restaurante tenga muchos consumidores.</w:t>
      </w:r>
    </w:p>
    <w:p w:rsidR="009D7498" w:rsidRPr="009D7498" w:rsidRDefault="009D7498" w:rsidP="009D7498">
      <w:pPr>
        <w:spacing w:line="480" w:lineRule="auto"/>
        <w:jc w:val="both"/>
        <w:rPr>
          <w:rFonts w:ascii="Times New Roman" w:hAnsi="Times New Roman" w:cs="Times New Roman"/>
          <w:color w:val="000000" w:themeColor="text1"/>
          <w:sz w:val="24"/>
          <w:szCs w:val="24"/>
        </w:rPr>
      </w:pPr>
      <w:r w:rsidRPr="009D7498">
        <w:rPr>
          <w:rFonts w:ascii="Times New Roman" w:hAnsi="Times New Roman" w:cs="Times New Roman"/>
          <w:color w:val="000000" w:themeColor="text1"/>
          <w:sz w:val="24"/>
          <w:szCs w:val="24"/>
        </w:rPr>
        <w:t>B) La masificación en la fase de consumo suele tener efectos perjudiciales. Nos desagrada la masificación mientras estamos comiendo.</w:t>
      </w:r>
    </w:p>
    <w:p w:rsidR="009D7498" w:rsidRPr="009D7498" w:rsidRDefault="009D7498" w:rsidP="009D7498">
      <w:pPr>
        <w:spacing w:line="480" w:lineRule="auto"/>
        <w:jc w:val="both"/>
        <w:rPr>
          <w:rFonts w:ascii="Times New Roman" w:hAnsi="Times New Roman" w:cs="Times New Roman"/>
          <w:color w:val="000000" w:themeColor="text1"/>
          <w:sz w:val="24"/>
          <w:szCs w:val="24"/>
        </w:rPr>
      </w:pPr>
      <w:r w:rsidRPr="009D7498">
        <w:rPr>
          <w:rFonts w:ascii="Times New Roman" w:hAnsi="Times New Roman" w:cs="Times New Roman"/>
          <w:color w:val="000000" w:themeColor="text1"/>
          <w:sz w:val="24"/>
          <w:szCs w:val="24"/>
        </w:rPr>
        <w:t xml:space="preserve">C) En la Fase </w:t>
      </w:r>
      <w:proofErr w:type="spellStart"/>
      <w:r w:rsidRPr="009D7498">
        <w:rPr>
          <w:rFonts w:ascii="Times New Roman" w:hAnsi="Times New Roman" w:cs="Times New Roman"/>
          <w:color w:val="000000" w:themeColor="text1"/>
          <w:sz w:val="24"/>
          <w:szCs w:val="24"/>
        </w:rPr>
        <w:t>Postconsumo</w:t>
      </w:r>
      <w:proofErr w:type="spellEnd"/>
      <w:r w:rsidRPr="009D7498">
        <w:rPr>
          <w:rFonts w:ascii="Times New Roman" w:hAnsi="Times New Roman" w:cs="Times New Roman"/>
          <w:color w:val="000000" w:themeColor="text1"/>
          <w:sz w:val="24"/>
          <w:szCs w:val="24"/>
        </w:rPr>
        <w:t xml:space="preserve"> puede volver a considerarse un indicador de selección acertada el elegir un servicio masificado.</w:t>
      </w:r>
    </w:p>
    <w:p w:rsidR="0099239D" w:rsidRDefault="0099239D"/>
    <w:sectPr w:rsidR="009923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9D"/>
    <w:rsid w:val="00866B25"/>
    <w:rsid w:val="0099239D"/>
    <w:rsid w:val="009D74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EB661-473D-4266-B7B7-BF765D6C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9239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99239D"/>
    <w:rPr>
      <w:color w:val="0000FF"/>
      <w:u w:val="single"/>
    </w:rPr>
  </w:style>
  <w:style w:type="character" w:styleId="Textoennegrita">
    <w:name w:val="Strong"/>
    <w:basedOn w:val="Fuentedeprrafopredeter"/>
    <w:uiPriority w:val="22"/>
    <w:qFormat/>
    <w:rsid w:val="009D74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78354">
      <w:bodyDiv w:val="1"/>
      <w:marLeft w:val="0"/>
      <w:marRight w:val="0"/>
      <w:marTop w:val="0"/>
      <w:marBottom w:val="0"/>
      <w:divBdr>
        <w:top w:val="none" w:sz="0" w:space="0" w:color="auto"/>
        <w:left w:val="none" w:sz="0" w:space="0" w:color="auto"/>
        <w:bottom w:val="none" w:sz="0" w:space="0" w:color="auto"/>
        <w:right w:val="none" w:sz="0" w:space="0" w:color="auto"/>
      </w:divBdr>
    </w:div>
    <w:div w:id="14771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617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Cienfuegos</dc:creator>
  <cp:keywords/>
  <dc:description/>
  <cp:lastModifiedBy>cristina Cienfuegos</cp:lastModifiedBy>
  <cp:revision>2</cp:revision>
  <dcterms:created xsi:type="dcterms:W3CDTF">2017-11-23T16:14:00Z</dcterms:created>
  <dcterms:modified xsi:type="dcterms:W3CDTF">2017-11-23T16:14:00Z</dcterms:modified>
</cp:coreProperties>
</file>