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4F1AF3" w:rsidRDefault="004F1AF3"/>
    <w:p w:rsidR="004F0643" w:rsidRDefault="004F1AF3" w:rsidP="004F1AF3">
      <w:pPr>
        <w:spacing w:line="360" w:lineRule="auto"/>
        <w:jc w:val="both"/>
      </w:pPr>
      <w:r w:rsidRPr="002419F5">
        <w:t>Organizar las actividades del estudiante universitario, de acuerdo con sus tiempos, para que así permita centrarse en sus t</w:t>
      </w:r>
      <w:bookmarkStart w:id="0" w:name="_GoBack"/>
      <w:bookmarkEnd w:id="0"/>
      <w:r w:rsidRPr="002419F5">
        <w:t>areas académicas más que en la administración de su tiempo.</w:t>
      </w:r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4F1AF3"/>
    <w:rsid w:val="00D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2017-11-09T01:00:00Z</dcterms:created>
  <dcterms:modified xsi:type="dcterms:W3CDTF">2017-11-09T01:00:00Z</dcterms:modified>
</cp:coreProperties>
</file>