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6" w:rsidRDefault="00AD0B7E" w:rsidP="00AD0B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Desventajas del Modelo Jerárquico:</w:t>
      </w:r>
    </w:p>
    <w:p w:rsidR="00AD0B7E" w:rsidRPr="00AD0B7E" w:rsidRDefault="00AD0B7E" w:rsidP="00AD0B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D0B7E">
        <w:rPr>
          <w:rFonts w:ascii="Arial" w:hAnsi="Arial" w:cs="Arial"/>
          <w:sz w:val="24"/>
          <w:szCs w:val="24"/>
        </w:rPr>
        <w:t>La investigación en bases de datos ha proporcionado algoritmos escalables de agrupamiento que pueden agrupar conjuntos de datos de tamaño muy grande (que puede que no quepan en la memoria)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66504955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Abr0210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AD0B7E">
            <w:rPr>
              <w:rFonts w:ascii="Arial" w:hAnsi="Arial" w:cs="Arial"/>
              <w:noProof/>
              <w:sz w:val="24"/>
              <w:szCs w:val="24"/>
            </w:rPr>
            <w:t>(Silberschtaz, 2002)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D0B7E" w:rsidRPr="00AD0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7E"/>
    <w:rsid w:val="004C1C06"/>
    <w:rsid w:val="00A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534B"/>
  <w15:chartTrackingRefBased/>
  <w15:docId w15:val="{74C8F19F-E668-4CA0-ADEE-D8FA5771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Abr0210</b:Tag>
    <b:SourceType>Book</b:SourceType>
    <b:Guid>{EE6E75D7-4AC4-4323-BCE7-794E6B79B058}</b:Guid>
    <b:Author>
      <b:Author>
        <b:NameList>
          <b:Person>
            <b:Last>Silberschtaz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B864BA94-1C3B-40F0-8436-23CA2A6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2018-02-13T20:44:00Z</dcterms:created>
  <dcterms:modified xsi:type="dcterms:W3CDTF">2018-02-13T20:48:00Z</dcterms:modified>
</cp:coreProperties>
</file>