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72" w:rsidRPr="005A2072" w:rsidRDefault="00837A72" w:rsidP="00837A72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Desventajas del modelo Jerárquico</w:t>
      </w:r>
    </w:p>
    <w:p w:rsidR="00837A72" w:rsidRPr="005A2072" w:rsidRDefault="00837A72" w:rsidP="00837A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5A2072">
        <w:rPr>
          <w:lang w:val="es-MX"/>
        </w:rPr>
        <w:t>Los programadores que usaban estas bases de datos estaban forzados a tratar muchos detalles de implementación de bajo nivel y tenían que codificar sus consultas de forma procedimental.</w:t>
      </w:r>
    </w:p>
    <w:p w:rsidR="00837A72" w:rsidRPr="006852B2" w:rsidRDefault="00837A72" w:rsidP="00837A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6852B2">
        <w:rPr>
          <w:lang w:val="es-MX"/>
        </w:rPr>
        <w:t>Se debe tener presente el rendimiento durante el diseño de sus programas.</w:t>
      </w:r>
      <w:r>
        <w:rPr>
          <w:lang w:val="es-MX"/>
        </w:rPr>
        <w:t xml:space="preserve"> </w:t>
      </w:r>
      <w:sdt>
        <w:sdtPr>
          <w:rPr>
            <w:lang w:val="es-MX"/>
          </w:rPr>
          <w:id w:val="1325016979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14 \l 2058 </w:instrText>
          </w:r>
          <w:r>
            <w:rPr>
              <w:lang w:val="es-MX"/>
            </w:rPr>
            <w:fldChar w:fldCharType="separate"/>
          </w:r>
          <w:r w:rsidRPr="006852B2">
            <w:rPr>
              <w:noProof/>
              <w:lang w:val="es-MX"/>
            </w:rPr>
            <w:t>(Silberschatz, Korth, &amp; Sudarshan, 2002, pág. 14)</w:t>
          </w:r>
          <w:r>
            <w:rPr>
              <w:lang w:val="es-MX"/>
            </w:rPr>
            <w:fldChar w:fldCharType="end"/>
          </w:r>
        </w:sdtContent>
      </w:sdt>
    </w:p>
    <w:p w:rsidR="003011C8" w:rsidRDefault="003011C8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</w:p>
    <w:p w:rsidR="003169BC" w:rsidRDefault="003169BC" w:rsidP="003169BC">
      <w:pPr>
        <w:spacing w:line="360" w:lineRule="auto"/>
        <w:rPr>
          <w:rFonts w:cs="Arial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1A4"/>
    <w:multiLevelType w:val="hybridMultilevel"/>
    <w:tmpl w:val="8096751C"/>
    <w:lvl w:ilvl="0" w:tplc="9ADEB7F4">
      <w:start w:val="1"/>
      <w:numFmt w:val="decimal"/>
      <w:lvlText w:val="%1."/>
      <w:lvlJc w:val="left"/>
      <w:pPr>
        <w:ind w:left="1418" w:hanging="3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8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72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A7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72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A7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E033497-FCCA-4D0D-A794-5A6219B6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2018-02-17T18:13:00Z</dcterms:created>
  <dcterms:modified xsi:type="dcterms:W3CDTF">2018-02-17T18:13:00Z</dcterms:modified>
</cp:coreProperties>
</file>