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44" w:rsidRPr="001B4009" w:rsidRDefault="001C2766" w:rsidP="001108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19"/>
        </w:rPr>
      </w:pPr>
      <w:r>
        <w:rPr>
          <w:rFonts w:ascii="Times New Roman" w:hAnsi="Times New Roman" w:cs="Times New Roman"/>
          <w:sz w:val="24"/>
          <w:szCs w:val="19"/>
        </w:rPr>
        <w:t>“</w:t>
      </w:r>
      <w:r w:rsidR="00B07D44" w:rsidRPr="001B4009">
        <w:rPr>
          <w:rFonts w:ascii="Times New Roman" w:hAnsi="Times New Roman" w:cs="Times New Roman"/>
          <w:sz w:val="24"/>
          <w:szCs w:val="19"/>
        </w:rPr>
        <w:t xml:space="preserve">Los </w:t>
      </w:r>
      <w:r w:rsidR="00B07D44" w:rsidRPr="00A82FF9">
        <w:rPr>
          <w:rFonts w:ascii="Times New Roman" w:hAnsi="Times New Roman" w:cs="Times New Roman"/>
          <w:bCs/>
          <w:sz w:val="24"/>
          <w:szCs w:val="19"/>
        </w:rPr>
        <w:t>programadores de aplicaciones</w:t>
      </w:r>
      <w:r w:rsidR="00B07D44" w:rsidRPr="001B4009">
        <w:rPr>
          <w:rFonts w:ascii="Times New Roman" w:hAnsi="Times New Roman" w:cs="Times New Roman"/>
          <w:b/>
          <w:bCs/>
          <w:sz w:val="24"/>
          <w:szCs w:val="19"/>
        </w:rPr>
        <w:t xml:space="preserve"> </w:t>
      </w:r>
      <w:r w:rsidR="00B07D44" w:rsidRPr="001B4009">
        <w:rPr>
          <w:rFonts w:ascii="Times New Roman" w:hAnsi="Times New Roman" w:cs="Times New Roman"/>
          <w:sz w:val="24"/>
          <w:szCs w:val="19"/>
        </w:rPr>
        <w:t>implementan esas especificaciones como</w:t>
      </w:r>
    </w:p>
    <w:p w:rsidR="00B07D44" w:rsidRDefault="00B07D44" w:rsidP="001108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19"/>
        </w:rPr>
      </w:pPr>
      <w:proofErr w:type="gramStart"/>
      <w:r w:rsidRPr="001B4009">
        <w:rPr>
          <w:rFonts w:ascii="Times New Roman" w:hAnsi="Times New Roman" w:cs="Times New Roman"/>
          <w:sz w:val="24"/>
          <w:szCs w:val="19"/>
        </w:rPr>
        <w:t>programas</w:t>
      </w:r>
      <w:proofErr w:type="gramEnd"/>
      <w:r w:rsidRPr="001B4009">
        <w:rPr>
          <w:rFonts w:ascii="Times New Roman" w:hAnsi="Times New Roman" w:cs="Times New Roman"/>
          <w:sz w:val="24"/>
          <w:szCs w:val="19"/>
        </w:rPr>
        <w:t>; después, verifican, depuran, documentan</w:t>
      </w:r>
      <w:r>
        <w:rPr>
          <w:rFonts w:ascii="Times New Roman" w:hAnsi="Times New Roman" w:cs="Times New Roman"/>
          <w:sz w:val="24"/>
          <w:szCs w:val="19"/>
        </w:rPr>
        <w:t xml:space="preserve"> y mantienen esas transacciones </w:t>
      </w:r>
      <w:r w:rsidRPr="001B4009">
        <w:rPr>
          <w:rFonts w:ascii="Times New Roman" w:hAnsi="Times New Roman" w:cs="Times New Roman"/>
          <w:sz w:val="24"/>
          <w:szCs w:val="19"/>
        </w:rPr>
        <w:t>enlatadas. Dichos analistas</w:t>
      </w:r>
      <w:r>
        <w:rPr>
          <w:rFonts w:ascii="Times New Roman" w:hAnsi="Times New Roman" w:cs="Times New Roman"/>
          <w:sz w:val="24"/>
          <w:szCs w:val="19"/>
        </w:rPr>
        <w:t xml:space="preserve"> </w:t>
      </w:r>
      <w:r w:rsidRPr="001B4009">
        <w:rPr>
          <w:rFonts w:ascii="Times New Roman" w:hAnsi="Times New Roman" w:cs="Times New Roman"/>
          <w:sz w:val="24"/>
          <w:szCs w:val="19"/>
        </w:rPr>
        <w:t>y programadores</w:t>
      </w:r>
      <w:r>
        <w:rPr>
          <w:rFonts w:ascii="Times New Roman" w:hAnsi="Times New Roman" w:cs="Times New Roman"/>
          <w:sz w:val="24"/>
          <w:szCs w:val="19"/>
        </w:rPr>
        <w:t xml:space="preserve"> </w:t>
      </w:r>
      <w:r w:rsidRPr="001B4009">
        <w:rPr>
          <w:rFonts w:ascii="Times New Roman" w:hAnsi="Times New Roman" w:cs="Times New Roman"/>
          <w:sz w:val="24"/>
          <w:szCs w:val="19"/>
        </w:rPr>
        <w:t>deben familiarizarse con todas las posibilidades proporcionadas por el D</w:t>
      </w:r>
      <w:r>
        <w:rPr>
          <w:rFonts w:ascii="Times New Roman" w:hAnsi="Times New Roman" w:cs="Times New Roman"/>
          <w:sz w:val="24"/>
          <w:szCs w:val="19"/>
        </w:rPr>
        <w:t xml:space="preserve">BMS al objeto de desempeñar sus </w:t>
      </w:r>
      <w:r w:rsidR="001C2766">
        <w:rPr>
          <w:rFonts w:ascii="Times New Roman" w:hAnsi="Times New Roman" w:cs="Times New Roman"/>
          <w:sz w:val="24"/>
          <w:szCs w:val="19"/>
        </w:rPr>
        <w:t>tareas…”</w:t>
      </w:r>
    </w:p>
    <w:p w:rsidR="00B07D44" w:rsidRDefault="00B07D44" w:rsidP="0011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19"/>
        </w:rPr>
      </w:pPr>
    </w:p>
    <w:p w:rsidR="00B07D44" w:rsidRDefault="00B92E9C" w:rsidP="00110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sdt>
        <w:sdtPr>
          <w:rPr>
            <w:rFonts w:ascii="Times New Roman" w:hAnsi="Times New Roman" w:cs="Times New Roman"/>
            <w:sz w:val="24"/>
            <w:szCs w:val="20"/>
          </w:rPr>
          <w:id w:val="1543101671"/>
          <w:citation/>
        </w:sdtPr>
        <w:sdtContent>
          <w:r>
            <w:rPr>
              <w:rFonts w:ascii="Times New Roman" w:hAnsi="Times New Roman" w:cs="Times New Roman"/>
              <w:sz w:val="24"/>
              <w:szCs w:val="20"/>
            </w:rPr>
            <w:fldChar w:fldCharType="begin"/>
          </w:r>
          <w:r w:rsidR="00B07D44">
            <w:rPr>
              <w:rFonts w:ascii="Times New Roman" w:hAnsi="Times New Roman" w:cs="Times New Roman"/>
              <w:sz w:val="24"/>
              <w:szCs w:val="20"/>
            </w:rPr>
            <w:instrText xml:space="preserve"> CITATION RAM07 \p 15 \l 2058  </w:instrText>
          </w:r>
          <w:r>
            <w:rPr>
              <w:rFonts w:ascii="Times New Roman" w:hAnsi="Times New Roman" w:cs="Times New Roman"/>
              <w:sz w:val="24"/>
              <w:szCs w:val="20"/>
            </w:rPr>
            <w:fldChar w:fldCharType="separate"/>
          </w:r>
          <w:r w:rsidR="00B07D44" w:rsidRPr="007540EC">
            <w:rPr>
              <w:rFonts w:ascii="Times New Roman" w:hAnsi="Times New Roman" w:cs="Times New Roman"/>
              <w:noProof/>
              <w:sz w:val="24"/>
              <w:szCs w:val="20"/>
            </w:rPr>
            <w:t>(RAMEZ ELMASRI, 2007, pág. 15)</w:t>
          </w:r>
          <w:r>
            <w:rPr>
              <w:rFonts w:ascii="Times New Roman" w:hAnsi="Times New Roman" w:cs="Times New Roman"/>
              <w:sz w:val="24"/>
              <w:szCs w:val="20"/>
            </w:rPr>
            <w:fldChar w:fldCharType="end"/>
          </w:r>
        </w:sdtContent>
      </w:sdt>
    </w:p>
    <w:p w:rsidR="008842B2" w:rsidRDefault="008842B2" w:rsidP="001108DE">
      <w:pPr>
        <w:jc w:val="both"/>
      </w:pPr>
    </w:p>
    <w:sectPr w:rsidR="008842B2" w:rsidSect="008842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9DB"/>
    <w:rsid w:val="000D31EB"/>
    <w:rsid w:val="001108DE"/>
    <w:rsid w:val="001C2766"/>
    <w:rsid w:val="002D1958"/>
    <w:rsid w:val="003D69DB"/>
    <w:rsid w:val="00607B4D"/>
    <w:rsid w:val="006E3155"/>
    <w:rsid w:val="008842B2"/>
    <w:rsid w:val="008C3ED8"/>
    <w:rsid w:val="00A77155"/>
    <w:rsid w:val="00A82FF9"/>
    <w:rsid w:val="00B07D44"/>
    <w:rsid w:val="00B92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D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6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Abr02</b:Tag>
    <b:SourceType>Book</b:SourceType>
    <b:Guid>{C20DC022-594C-45E8-807E-E13E414DC0B1}</b:Guid>
    <b:LCID>0</b:LCID>
    <b:Author>
      <b:Author>
        <b:NameList>
          <b:Person>
            <b:Last>Silberschatz</b:Last>
            <b:First>Abraham,</b:First>
            <b:Middle>Henry F. Korth, S. Sudarshan.</b:Middle>
          </b:Person>
        </b:NameList>
      </b:Author>
    </b:Author>
    <b:Title>Fundamentos de bases de datos</b:Title>
    <b:Year>2002</b:Year>
    <b:City>Aravaca (Madrid)</b:City>
    <b:Publisher>McGRAW-HILL</b:Publisher>
    <b:RefOrder>1</b:RefOrder>
  </b:Source>
  <b:Source>
    <b:Tag>RAM07</b:Tag>
    <b:SourceType>Book</b:SourceType>
    <b:Guid>{AF66D924-FCBB-4DD1-8132-3C2EA9349E3D}</b:Guid>
    <b:LCID>0</b:LC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</b:Title>
    <b:Year>2007</b:Year>
    <b:City>Madrid</b:City>
    <b:Publisher>PEARSON Addison Wesley</b:Publisher>
    <b:RefOrder>2</b:RefOrder>
  </b:Source>
</b:Sources>
</file>

<file path=customXml/itemProps1.xml><?xml version="1.0" encoding="utf-8"?>
<ds:datastoreItem xmlns:ds="http://schemas.openxmlformats.org/officeDocument/2006/customXml" ds:itemID="{C783C38C-EE26-4489-BF17-0EBFAC76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</dc:creator>
  <cp:lastModifiedBy>Flor</cp:lastModifiedBy>
  <cp:revision>5</cp:revision>
  <dcterms:created xsi:type="dcterms:W3CDTF">2018-02-12T16:44:00Z</dcterms:created>
  <dcterms:modified xsi:type="dcterms:W3CDTF">2018-02-13T22:27:00Z</dcterms:modified>
</cp:coreProperties>
</file>