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8" w:rsidRPr="00225D1E" w:rsidRDefault="00C510DF" w:rsidP="00B644C8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Propiedades de los datos</w:t>
      </w:r>
    </w:p>
    <w:p w:rsidR="00A46C85" w:rsidRPr="003E5AAD" w:rsidRDefault="00C66D31" w:rsidP="00C66D31">
      <w:pPr>
        <w:spacing w:line="480" w:lineRule="auto"/>
        <w:ind w:left="708"/>
        <w:rPr>
          <w:rFonts w:eastAsia="Calibri" w:cs="Arial"/>
          <w:szCs w:val="24"/>
          <w:lang w:val="es-MX"/>
        </w:rPr>
      </w:pPr>
      <w:r w:rsidRPr="00C66D31">
        <w:rPr>
          <w:rFonts w:eastAsia="Calibri" w:cs="Arial"/>
          <w:szCs w:val="24"/>
          <w:lang w:val="es-MX"/>
        </w:rPr>
        <w:t>En general, las propiedades pueden ser tan simples o t</w:t>
      </w:r>
      <w:r>
        <w:rPr>
          <w:rFonts w:eastAsia="Calibri" w:cs="Arial"/>
          <w:szCs w:val="24"/>
          <w:lang w:val="es-MX"/>
        </w:rPr>
        <w:t xml:space="preserve">an complejas como queramos. Por </w:t>
      </w:r>
      <w:r w:rsidRPr="00C66D31">
        <w:rPr>
          <w:rFonts w:eastAsia="Calibri" w:cs="Arial"/>
          <w:szCs w:val="24"/>
          <w:lang w:val="es-MX"/>
        </w:rPr>
        <w:t>ejemplo, la propiedad "localidad del proveedor" es supuestamen</w:t>
      </w:r>
      <w:r>
        <w:rPr>
          <w:rFonts w:eastAsia="Calibri" w:cs="Arial"/>
          <w:szCs w:val="24"/>
          <w:lang w:val="es-MX"/>
        </w:rPr>
        <w:t xml:space="preserve">te bastante simple, ya que sólo </w:t>
      </w:r>
      <w:r w:rsidRPr="00C66D31">
        <w:rPr>
          <w:rFonts w:eastAsia="Calibri" w:cs="Arial"/>
          <w:szCs w:val="24"/>
          <w:lang w:val="es-MX"/>
        </w:rPr>
        <w:t>consiste en un nombre de ciudad y puede ser representada en la base</w:t>
      </w:r>
      <w:r>
        <w:rPr>
          <w:rFonts w:eastAsia="Calibri" w:cs="Arial"/>
          <w:szCs w:val="24"/>
          <w:lang w:val="es-MX"/>
        </w:rPr>
        <w:t xml:space="preserve"> de datos por una simple cadena </w:t>
      </w:r>
      <w:r w:rsidRPr="00C66D31">
        <w:rPr>
          <w:rFonts w:eastAsia="Calibri" w:cs="Arial"/>
          <w:szCs w:val="24"/>
          <w:lang w:val="es-MX"/>
        </w:rPr>
        <w:t>de caracteres.</w:t>
      </w:r>
      <w:r w:rsidR="003E5AAD">
        <w:rPr>
          <w:rFonts w:eastAsia="Calibri" w:cs="Arial"/>
          <w:szCs w:val="24"/>
          <w:lang w:val="es-MX"/>
        </w:rPr>
        <w:t xml:space="preserve"> </w:t>
      </w:r>
      <w:r>
        <w:rPr>
          <w:rFonts w:eastAsia="Calibri" w:cs="Arial"/>
          <w:szCs w:val="24"/>
          <w:lang w:val="es-MX"/>
        </w:rPr>
        <w:t xml:space="preserve">       </w:t>
      </w:r>
      <w:sdt>
        <w:sdtPr>
          <w:rPr>
            <w:rFonts w:eastAsia="Calibri" w:cs="Arial"/>
            <w:szCs w:val="24"/>
            <w:lang w:val="es-MX"/>
          </w:rPr>
          <w:id w:val="-1564712717"/>
          <w:citation/>
        </w:sdtPr>
        <w:sdtEndPr/>
        <w:sdtContent>
          <w:r w:rsidR="003E5AAD">
            <w:rPr>
              <w:rFonts w:eastAsia="Calibri" w:cs="Arial"/>
              <w:szCs w:val="24"/>
              <w:lang w:val="es-MX"/>
            </w:rPr>
            <w:fldChar w:fldCharType="begin"/>
          </w:r>
          <w:r w:rsidR="00C46CFE">
            <w:rPr>
              <w:rFonts w:eastAsia="Calibri" w:cs="Arial"/>
              <w:szCs w:val="24"/>
              <w:lang w:val="es-MX"/>
            </w:rPr>
            <w:instrText xml:space="preserve">CITATION Dat01 \p 13 \l 2058 </w:instrText>
          </w:r>
          <w:r w:rsidR="003E5AAD">
            <w:rPr>
              <w:rFonts w:eastAsia="Calibri" w:cs="Arial"/>
              <w:szCs w:val="24"/>
              <w:lang w:val="es-MX"/>
            </w:rPr>
            <w:fldChar w:fldCharType="separate"/>
          </w:r>
          <w:r w:rsidR="00C46CFE" w:rsidRPr="00C46CFE">
            <w:rPr>
              <w:rFonts w:eastAsia="Calibri" w:cs="Arial"/>
              <w:noProof/>
              <w:szCs w:val="24"/>
              <w:lang w:val="es-MX"/>
            </w:rPr>
            <w:t>(Date, 2001, pág. 13)</w:t>
          </w:r>
          <w:r w:rsidR="003E5AAD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r w:rsidR="003E5AAD">
        <w:rPr>
          <w:rFonts w:eastAsia="Calibri" w:cs="Arial"/>
          <w:szCs w:val="24"/>
          <w:lang w:val="es-MX"/>
        </w:rPr>
        <w:t>.</w:t>
      </w:r>
    </w:p>
    <w:p w:rsidR="00B644C8" w:rsidRPr="00B84A0E" w:rsidRDefault="00B644C8" w:rsidP="00B644C8">
      <w:pPr>
        <w:spacing w:line="480" w:lineRule="auto"/>
        <w:jc w:val="center"/>
        <w:rPr>
          <w:rFonts w:eastAsia="Calibri" w:cs="Arial"/>
          <w:szCs w:val="24"/>
          <w:lang w:val="es-MX"/>
        </w:rPr>
      </w:pPr>
    </w:p>
    <w:p w:rsidR="007F3BAB" w:rsidRPr="00F30211" w:rsidRDefault="007F3BAB" w:rsidP="00A46C85">
      <w:pPr>
        <w:spacing w:line="480" w:lineRule="auto"/>
        <w:rPr>
          <w:rFonts w:eastAsia="Calibri" w:cs="Arial"/>
          <w:sz w:val="22"/>
          <w:lang w:val="es-MX"/>
        </w:rPr>
      </w:pPr>
      <w:bookmarkStart w:id="0" w:name="_GoBack"/>
      <w:bookmarkEnd w:id="0"/>
    </w:p>
    <w:sectPr w:rsidR="007F3BAB" w:rsidRPr="00F3021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111B2B"/>
    <w:rsid w:val="00225D1E"/>
    <w:rsid w:val="003423A8"/>
    <w:rsid w:val="003574E8"/>
    <w:rsid w:val="003D27F8"/>
    <w:rsid w:val="003E5AAD"/>
    <w:rsid w:val="006A6417"/>
    <w:rsid w:val="007A298D"/>
    <w:rsid w:val="007F3BAB"/>
    <w:rsid w:val="008C08B3"/>
    <w:rsid w:val="008E57D7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C46CFE"/>
    <w:rsid w:val="00C510DF"/>
    <w:rsid w:val="00C66D31"/>
    <w:rsid w:val="00CD53B0"/>
    <w:rsid w:val="00CE7E0C"/>
    <w:rsid w:val="00EA1035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5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7A421BC0-4425-4986-AA20-583455C2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25</cp:revision>
  <dcterms:created xsi:type="dcterms:W3CDTF">2018-02-01T23:04:00Z</dcterms:created>
  <dcterms:modified xsi:type="dcterms:W3CDTF">2018-02-20T18:41:00Z</dcterms:modified>
</cp:coreProperties>
</file>