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08" w:rsidRDefault="009A12E6" w:rsidP="009A1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“los </w:t>
      </w:r>
      <w:bookmarkStart w:id="0" w:name="_GoBack"/>
      <w:bookmarkEnd w:id="0"/>
      <w:r w:rsidRPr="009A12E6">
        <w:rPr>
          <w:rFonts w:ascii="Arial" w:hAnsi="Arial" w:cs="Arial"/>
          <w:sz w:val="24"/>
          <w:szCs w:val="24"/>
        </w:rPr>
        <w:t>modelos de datos son el modelo de datos orientado a objetos, el relacional orientado a objetos y modelos de datos semiestructurados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44770452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Abr02 \p 37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9A12E6">
            <w:rPr>
              <w:rFonts w:ascii="Arial" w:hAnsi="Arial" w:cs="Arial"/>
              <w:noProof/>
              <w:sz w:val="24"/>
              <w:szCs w:val="24"/>
            </w:rPr>
            <w:t>(Abraham, 2002, pág. 37)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9A12E6">
        <w:rPr>
          <w:rFonts w:ascii="Arial" w:hAnsi="Arial" w:cs="Arial"/>
          <w:sz w:val="24"/>
          <w:szCs w:val="24"/>
        </w:rPr>
        <w:t>.</w:t>
      </w: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A12E6">
        <w:rPr>
          <w:rFonts w:ascii="Arial" w:hAnsi="Arial" w:cs="Arial"/>
          <w:sz w:val="24"/>
          <w:szCs w:val="24"/>
        </w:rPr>
        <w:t>Los modelos orientados a objeto se crearon para permitir la representación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9A12E6">
        <w:rPr>
          <w:rFonts w:ascii="Arial" w:hAnsi="Arial" w:cs="Arial"/>
          <w:sz w:val="24"/>
          <w:szCs w:val="24"/>
        </w:rPr>
        <w:t>ítems de datos más complejos necesarios para aplicaciones de bases de datos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215356527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Ric04 \p 37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9A12E6">
            <w:rPr>
              <w:rFonts w:ascii="Arial" w:hAnsi="Arial" w:cs="Arial"/>
              <w:noProof/>
              <w:sz w:val="24"/>
              <w:szCs w:val="24"/>
            </w:rPr>
            <w:t>(Ricardo, 2004, pág. 37)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</w:t>
      </w:r>
      <w:r w:rsidRPr="009A12E6">
        <w:rPr>
          <w:rFonts w:ascii="Arial" w:hAnsi="Arial" w:cs="Arial"/>
          <w:sz w:val="24"/>
          <w:szCs w:val="24"/>
        </w:rPr>
        <w:t>puede utilizar un modelo orientado a objetos para describir un esquema externo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34209049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52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9A12E6">
            <w:rPr>
              <w:rFonts w:ascii="Arial" w:hAnsi="Arial" w:cs="Arial"/>
              <w:noProof/>
              <w:sz w:val="24"/>
              <w:szCs w:val="24"/>
            </w:rPr>
            <w:t>(Ramez Elmasri, 2007, pág. 52)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-13326043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9A12E6" w:rsidRDefault="009A12E6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9A12E6" w:rsidRDefault="009A12E6" w:rsidP="009A12E6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Abraham, S. H. (2002). </w:t>
              </w:r>
              <w:r>
                <w:rPr>
                  <w:i/>
                  <w:iCs/>
                  <w:noProof/>
                  <w:lang w:val="es-ES"/>
                </w:rPr>
                <w:t>Fundamentos de diseño de Base de Datos .</w:t>
              </w:r>
              <w:r>
                <w:rPr>
                  <w:noProof/>
                  <w:lang w:val="es-ES"/>
                </w:rPr>
                <w:t xml:space="preserve"> McGraw-Hill.</w:t>
              </w:r>
            </w:p>
            <w:p w:rsidR="009A12E6" w:rsidRDefault="009A12E6" w:rsidP="009A12E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>
                <w:rPr>
                  <w:noProof/>
                  <w:lang w:val="es-ES"/>
                </w:rPr>
                <w:t xml:space="preserve"> Pearson .</w:t>
              </w:r>
            </w:p>
            <w:p w:rsidR="009A12E6" w:rsidRDefault="009A12E6" w:rsidP="009A12E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9A12E6" w:rsidRDefault="009A12E6" w:rsidP="009A12E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P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sectPr w:rsidR="009A12E6" w:rsidRPr="009A1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E6"/>
    <w:rsid w:val="009A12E6"/>
    <w:rsid w:val="00C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6600"/>
  <w15:chartTrackingRefBased/>
  <w15:docId w15:val="{2D7661C9-EF7C-4A78-ABF9-2D6CAA1D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1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A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2</b:RefOrder>
  </b:Source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1</b:RefOrder>
  </b:Source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3</b:RefOrder>
  </b:Source>
</b:Sources>
</file>

<file path=customXml/itemProps1.xml><?xml version="1.0" encoding="utf-8"?>
<ds:datastoreItem xmlns:ds="http://schemas.openxmlformats.org/officeDocument/2006/customXml" ds:itemID="{B344B5DA-3323-46C2-9D05-C5BA0E70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</cp:revision>
  <dcterms:created xsi:type="dcterms:W3CDTF">2018-02-15T21:03:00Z</dcterms:created>
  <dcterms:modified xsi:type="dcterms:W3CDTF">2018-02-15T21:14:00Z</dcterms:modified>
</cp:coreProperties>
</file>