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62" w:rsidRPr="00A9007D" w:rsidRDefault="00A9007D" w:rsidP="00A9007D">
      <w:pPr>
        <w:rPr>
          <w:sz w:val="48"/>
        </w:rPr>
      </w:pPr>
      <w:r w:rsidRPr="00A9007D">
        <w:rPr>
          <w:sz w:val="48"/>
        </w:rPr>
        <w:t xml:space="preserve">Arquitectura ANSI/SPARC </w:t>
      </w:r>
    </w:p>
    <w:p w:rsidR="00BC4E62" w:rsidRPr="003E6CE4" w:rsidRDefault="00BC4E62" w:rsidP="003E6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3E6CE4">
        <w:rPr>
          <w:rFonts w:ascii="Times New Roman" w:hAnsi="Times New Roman" w:cs="Times New Roman"/>
          <w:sz w:val="24"/>
          <w:szCs w:val="24"/>
        </w:rPr>
        <w:t>“</w:t>
      </w:r>
      <w:r w:rsidR="00A9007D" w:rsidRPr="003E6CE4">
        <w:rPr>
          <w:rFonts w:ascii="Times New Roman" w:hAnsi="Times New Roman" w:cs="Times New Roman"/>
          <w:sz w:val="24"/>
          <w:szCs w:val="24"/>
          <w:lang w:val="es-US"/>
        </w:rPr>
        <w:t>El objetivo de la arquitectura de tres esquemas es separar las aplicaciones de usuario y las bases de datos físicas</w:t>
      </w:r>
      <w:r w:rsidR="00A9007D" w:rsidRPr="003E6CE4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471587267"/>
          <w:citation/>
        </w:sdtPr>
        <w:sdtEndPr/>
        <w:sdtContent>
          <w:r w:rsidR="00A9007D" w:rsidRPr="003E6CE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9007D" w:rsidRPr="003E6CE4">
            <w:rPr>
              <w:rFonts w:ascii="Times New Roman" w:hAnsi="Times New Roman" w:cs="Times New Roman"/>
              <w:sz w:val="24"/>
              <w:szCs w:val="24"/>
              <w:lang w:val="es-US"/>
            </w:rPr>
            <w:instrText xml:space="preserve">CITATION Ram071 \p 31 \l 21514 </w:instrText>
          </w:r>
          <w:r w:rsidR="00A9007D" w:rsidRPr="003E6CE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007D" w:rsidRPr="003E6CE4">
            <w:rPr>
              <w:rFonts w:ascii="Times New Roman" w:hAnsi="Times New Roman" w:cs="Times New Roman"/>
              <w:noProof/>
              <w:sz w:val="24"/>
              <w:szCs w:val="24"/>
              <w:lang w:val="es-US"/>
            </w:rPr>
            <w:t xml:space="preserve"> (Ramez &amp; Shamkant, 2007, pág. 31)</w:t>
          </w:r>
          <w:r w:rsidR="00A9007D" w:rsidRPr="003E6CE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A9007D" w:rsidRPr="003E6CE4">
        <w:rPr>
          <w:rFonts w:ascii="Times New Roman" w:hAnsi="Times New Roman" w:cs="Times New Roman"/>
          <w:sz w:val="24"/>
          <w:szCs w:val="24"/>
        </w:rPr>
        <w:t>.</w:t>
      </w:r>
    </w:p>
    <w:p w:rsidR="00DF32EC" w:rsidRPr="00A9007D" w:rsidRDefault="00DF32EC" w:rsidP="00BC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US"/>
        </w:rPr>
      </w:pPr>
      <w:bookmarkStart w:id="0" w:name="_GoBack"/>
      <w:bookmarkEnd w:id="0"/>
    </w:p>
    <w:sectPr w:rsidR="00DF32EC" w:rsidRPr="00A9007D" w:rsidSect="00DF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D6917"/>
    <w:multiLevelType w:val="hybridMultilevel"/>
    <w:tmpl w:val="E16C680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EC"/>
    <w:rsid w:val="003E6CE4"/>
    <w:rsid w:val="00445A74"/>
    <w:rsid w:val="00A9007D"/>
    <w:rsid w:val="00BC4E62"/>
    <w:rsid w:val="00D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30BDC-3F56-431D-B84E-0E1D8510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E6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{F20AED42-8ECB-494B-80EE-CA2786260E69}</b:Guid>
    <b:Title>Principio sobre Bases de Datos Relacionales</b:Title>
    <b:Year>2004</b:Year>
    <b:City>Stanford, California</b:City>
    <b:Publisher>Creative Commons</b:Publisher>
    <b:Author>
      <b:Author>
        <b:NameList>
          <b:Person>
            <b:Last>Sánchez </b:Last>
            <b:First>Jorge</b:First>
          </b:Person>
        </b:NameList>
      </b:Author>
    </b:Author>
    <b:RefOrder>2</b:RefOrder>
  </b:Source>
  <b:Source>
    <b:Tag>Ram071</b:Tag>
    <b:SourceType>Book</b:SourceType>
    <b:Guid>{AFD05B52-4EE6-403C-8C50-A7396914FE6B}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1</b:RefOrder>
  </b:Source>
</b:Sources>
</file>

<file path=customXml/itemProps1.xml><?xml version="1.0" encoding="utf-8"?>
<ds:datastoreItem xmlns:ds="http://schemas.openxmlformats.org/officeDocument/2006/customXml" ds:itemID="{6EA03CBD-4E15-47AC-8F36-E6DC825E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2018-02-20T00:42:00Z</dcterms:created>
  <dcterms:modified xsi:type="dcterms:W3CDTF">2018-02-20T03:30:00Z</dcterms:modified>
</cp:coreProperties>
</file>