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27" w:rsidRPr="005E1C27" w:rsidRDefault="005E1C27" w:rsidP="005E1C27">
      <w:pPr>
        <w:spacing w:line="360" w:lineRule="auto"/>
        <w:jc w:val="both"/>
        <w:rPr>
          <w:rFonts w:ascii="Times New Roman" w:hAnsi="Times New Roman" w:cs="Times New Roman"/>
          <w:b/>
          <w:sz w:val="24"/>
          <w:szCs w:val="24"/>
        </w:rPr>
      </w:pPr>
      <w:r w:rsidRPr="005E1C27">
        <w:rPr>
          <w:rFonts w:ascii="Times New Roman" w:hAnsi="Times New Roman" w:cs="Times New Roman"/>
          <w:b/>
          <w:sz w:val="24"/>
          <w:szCs w:val="24"/>
        </w:rPr>
        <w:t>LOS TRES NIVELES DE LA ARQUITECTURA</w:t>
      </w:r>
      <w:r w:rsidR="00517553" w:rsidRPr="005E1C27">
        <w:rPr>
          <w:rFonts w:ascii="Times New Roman" w:hAnsi="Times New Roman" w:cs="Times New Roman"/>
          <w:b/>
          <w:sz w:val="24"/>
          <w:szCs w:val="24"/>
        </w:rPr>
        <w:t xml:space="preserve"> </w:t>
      </w:r>
    </w:p>
    <w:p w:rsidR="00242D62" w:rsidRDefault="00242D62" w:rsidP="005E1C27">
      <w:pPr>
        <w:spacing w:line="360" w:lineRule="auto"/>
        <w:ind w:left="1440"/>
        <w:jc w:val="both"/>
        <w:rPr>
          <w:rFonts w:ascii="Times New Roman" w:hAnsi="Times New Roman" w:cs="Times New Roman"/>
          <w:sz w:val="24"/>
          <w:szCs w:val="24"/>
        </w:rPr>
      </w:pPr>
      <w:r w:rsidRPr="005E1C27">
        <w:rPr>
          <w:rFonts w:ascii="Times New Roman" w:hAnsi="Times New Roman" w:cs="Times New Roman"/>
          <w:sz w:val="24"/>
          <w:szCs w:val="24"/>
        </w:rPr>
        <w:t>El nivel conceptual (también conocido como el nivel l</w:t>
      </w:r>
      <w:bookmarkStart w:id="0" w:name="_GoBack"/>
      <w:bookmarkEnd w:id="0"/>
      <w:r w:rsidR="005E0F4C" w:rsidRPr="005E1C27">
        <w:rPr>
          <w:rFonts w:ascii="Times New Roman" w:hAnsi="Times New Roman" w:cs="Times New Roman"/>
          <w:sz w:val="24"/>
          <w:szCs w:val="24"/>
        </w:rPr>
        <w:t>ógico de la comunidad, o en oca</w:t>
      </w:r>
      <w:r w:rsidRPr="005E1C27">
        <w:rPr>
          <w:rFonts w:ascii="Times New Roman" w:hAnsi="Times New Roman" w:cs="Times New Roman"/>
          <w:sz w:val="24"/>
          <w:szCs w:val="24"/>
        </w:rPr>
        <w:t xml:space="preserve">siones sólo como el nivel lógico, sin calificar) es un nivel de </w:t>
      </w:r>
      <w:r w:rsidR="005E0F4C" w:rsidRPr="005E1C27">
        <w:rPr>
          <w:rFonts w:ascii="Times New Roman" w:hAnsi="Times New Roman" w:cs="Times New Roman"/>
          <w:sz w:val="24"/>
          <w:szCs w:val="24"/>
        </w:rPr>
        <w:t>dirección</w:t>
      </w:r>
      <w:r w:rsidRPr="005E1C27">
        <w:rPr>
          <w:rFonts w:ascii="Times New Roman" w:hAnsi="Times New Roman" w:cs="Times New Roman"/>
          <w:sz w:val="24"/>
          <w:szCs w:val="24"/>
        </w:rPr>
        <w:t xml:space="preserve"> entre los otros dos. Observe que el nivel externo tiene que ver con las percepciones de usuarios individuales, mientras que el nivel conceptual tiene que ver con la percepción de una comunidad de usuarios.</w:t>
      </w:r>
      <w:r w:rsidR="00C7478B" w:rsidRPr="005E1C27">
        <w:rPr>
          <w:rFonts w:ascii="Times New Roman" w:hAnsi="Times New Roman" w:cs="Times New Roman"/>
          <w:sz w:val="24"/>
          <w:szCs w:val="24"/>
        </w:rPr>
        <w:t xml:space="preserve"> </w:t>
      </w:r>
    </w:p>
    <w:p w:rsidR="005E1C27" w:rsidRPr="005E1C27" w:rsidRDefault="005E1C27" w:rsidP="005E1C27">
      <w:pPr>
        <w:spacing w:line="360" w:lineRule="auto"/>
        <w:ind w:left="1440"/>
        <w:jc w:val="both"/>
        <w:rPr>
          <w:rFonts w:ascii="Times New Roman" w:hAnsi="Times New Roman" w:cs="Times New Roman"/>
          <w:sz w:val="24"/>
          <w:szCs w:val="24"/>
        </w:rPr>
      </w:pPr>
      <w:sdt>
        <w:sdtPr>
          <w:rPr>
            <w:rFonts w:ascii="Times New Roman" w:hAnsi="Times New Roman" w:cs="Times New Roman"/>
            <w:sz w:val="24"/>
            <w:szCs w:val="24"/>
          </w:rPr>
          <w:id w:val="-3158730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CJD01 \p 33 \l 2058 </w:instrText>
          </w:r>
          <w:r>
            <w:rPr>
              <w:rFonts w:ascii="Times New Roman" w:hAnsi="Times New Roman" w:cs="Times New Roman"/>
              <w:sz w:val="24"/>
              <w:szCs w:val="24"/>
            </w:rPr>
            <w:fldChar w:fldCharType="separate"/>
          </w:r>
          <w:r w:rsidRPr="005E1C27">
            <w:rPr>
              <w:rFonts w:ascii="Times New Roman" w:hAnsi="Times New Roman" w:cs="Times New Roman"/>
              <w:noProof/>
              <w:sz w:val="24"/>
              <w:szCs w:val="24"/>
            </w:rPr>
            <w:t>(Date, 2001, pág. 33)</w:t>
          </w:r>
          <w:r>
            <w:rPr>
              <w:rFonts w:ascii="Times New Roman" w:hAnsi="Times New Roman" w:cs="Times New Roman"/>
              <w:sz w:val="24"/>
              <w:szCs w:val="24"/>
            </w:rPr>
            <w:fldChar w:fldCharType="end"/>
          </w:r>
        </w:sdtContent>
      </w:sdt>
    </w:p>
    <w:p w:rsidR="00174C0C" w:rsidRPr="00517553" w:rsidRDefault="00174C0C" w:rsidP="009B352E">
      <w:pPr>
        <w:spacing w:line="480" w:lineRule="auto"/>
        <w:jc w:val="both"/>
        <w:rPr>
          <w:rFonts w:ascii="Arial" w:hAnsi="Arial" w:cs="Arial"/>
          <w:sz w:val="24"/>
          <w:szCs w:val="24"/>
        </w:rPr>
      </w:pPr>
    </w:p>
    <w:sectPr w:rsidR="00174C0C" w:rsidRPr="00517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0F" w:rsidRDefault="00672B0F" w:rsidP="00C7478B">
      <w:pPr>
        <w:spacing w:after="0" w:line="240" w:lineRule="auto"/>
      </w:pPr>
      <w:r>
        <w:separator/>
      </w:r>
    </w:p>
  </w:endnote>
  <w:endnote w:type="continuationSeparator" w:id="0">
    <w:p w:rsidR="00672B0F" w:rsidRDefault="00672B0F"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0F" w:rsidRDefault="00672B0F" w:rsidP="00C7478B">
      <w:pPr>
        <w:spacing w:after="0" w:line="240" w:lineRule="auto"/>
      </w:pPr>
      <w:r>
        <w:separator/>
      </w:r>
    </w:p>
  </w:footnote>
  <w:footnote w:type="continuationSeparator" w:id="0">
    <w:p w:rsidR="00672B0F" w:rsidRDefault="00672B0F"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22"/>
    <w:rsid w:val="00052024"/>
    <w:rsid w:val="000E42BA"/>
    <w:rsid w:val="00174C0C"/>
    <w:rsid w:val="00205356"/>
    <w:rsid w:val="00242D62"/>
    <w:rsid w:val="00255253"/>
    <w:rsid w:val="0027266C"/>
    <w:rsid w:val="003C56EF"/>
    <w:rsid w:val="00451684"/>
    <w:rsid w:val="00517553"/>
    <w:rsid w:val="00525A22"/>
    <w:rsid w:val="00540938"/>
    <w:rsid w:val="00552646"/>
    <w:rsid w:val="00595953"/>
    <w:rsid w:val="005E0F4C"/>
    <w:rsid w:val="005E1C27"/>
    <w:rsid w:val="00672B0F"/>
    <w:rsid w:val="006E077F"/>
    <w:rsid w:val="006F3E23"/>
    <w:rsid w:val="006F60DF"/>
    <w:rsid w:val="00734157"/>
    <w:rsid w:val="00775D51"/>
    <w:rsid w:val="007879F9"/>
    <w:rsid w:val="00911BAC"/>
    <w:rsid w:val="00944978"/>
    <w:rsid w:val="00977B24"/>
    <w:rsid w:val="009942F7"/>
    <w:rsid w:val="009B352E"/>
    <w:rsid w:val="009B6C08"/>
    <w:rsid w:val="00A05032"/>
    <w:rsid w:val="00AB5C74"/>
    <w:rsid w:val="00C16597"/>
    <w:rsid w:val="00C62EDF"/>
    <w:rsid w:val="00C7478B"/>
    <w:rsid w:val="00CC7E17"/>
    <w:rsid w:val="00D2685C"/>
    <w:rsid w:val="00DA422A"/>
    <w:rsid w:val="00DC0010"/>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39971-774D-4F31-B035-F1E3D065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775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08499401">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683284684">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1</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2</b:RefOrder>
  </b:Source>
  <b:Source>
    <b:Tag>Jor041</b:Tag>
    <b:SourceType>Book</b:SourceType>
    <b:Guid>{1B8CBE25-406E-4498-87F8-C74046CA30EF}</b:Guid>
    <b:Author>
      <b:Author>
        <b:NameList>
          <b:Person>
            <b:Last>Sanchez</b:Last>
            <b:First>Jorge</b:First>
          </b:Person>
        </b:NameList>
      </b:Author>
    </b:Author>
    <b:Title>Principios sobre base de datos relacionales</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s>
</file>

<file path=customXml/itemProps1.xml><?xml version="1.0" encoding="utf-8"?>
<ds:datastoreItem xmlns:ds="http://schemas.openxmlformats.org/officeDocument/2006/customXml" ds:itemID="{521745C8-638E-4AF5-AE9D-5E5F5E3B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Usuario de Windows</cp:lastModifiedBy>
  <cp:revision>2</cp:revision>
  <dcterms:created xsi:type="dcterms:W3CDTF">2018-02-11T02:02:00Z</dcterms:created>
  <dcterms:modified xsi:type="dcterms:W3CDTF">2018-02-11T02:02:00Z</dcterms:modified>
</cp:coreProperties>
</file>