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2C" w:rsidRPr="00F1412C" w:rsidRDefault="00F1412C" w:rsidP="00F1412C">
      <w:pPr>
        <w:rPr>
          <w:lang w:val="es-MX"/>
        </w:rPr>
      </w:pPr>
      <w:r w:rsidRPr="00F1412C">
        <w:rPr>
          <w:lang w:val="es-MX"/>
        </w:rPr>
        <w:t>Planificar es decidir con anticipación el cómo hacer, el qué hacer, cuándo hacerlo, y quién debe hacerlo. Esto con el fin de contribuir al logro de los objetivos de la organización, considerando su visión y seleccionando estrategias a seguir. Es la base para poder llevar a cabo las acciones de mantenimiento, sin importar de que tipo sea el mismo, y así mejorar y tener de una manera ordenada los pasos a seguir, para que se cumpla el trabajo en sinergia.</w:t>
      </w:r>
    </w:p>
    <w:p w:rsidR="00AC0EB8" w:rsidRPr="00F1412C" w:rsidRDefault="00F1412C" w:rsidP="00F1412C">
      <w:pPr>
        <w:rPr>
          <w:lang w:val="es-MX"/>
        </w:rPr>
      </w:pPr>
      <w:r w:rsidRPr="00F1412C">
        <w:rPr>
          <w:lang w:val="es-MX"/>
        </w:rPr>
        <w:t>La planificación se realiza a través de la jerarquización de planes como propósitos objetivos, estrategias, políticas, procedimientos, reglas, programas, presupuestos, entre otros.</w:t>
      </w:r>
      <w:bookmarkStart w:id="0" w:name="_GoBack"/>
      <w:bookmarkEnd w:id="0"/>
    </w:p>
    <w:sectPr w:rsidR="00AC0EB8" w:rsidRPr="00F14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2C"/>
    <w:rsid w:val="000A2693"/>
    <w:rsid w:val="006A6417"/>
    <w:rsid w:val="008E57D7"/>
    <w:rsid w:val="00A14472"/>
    <w:rsid w:val="00A177D6"/>
    <w:rsid w:val="00AC0EB8"/>
    <w:rsid w:val="00BA225D"/>
    <w:rsid w:val="00EA1035"/>
    <w:rsid w:val="00F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0082D-7F24-4EB4-B68D-B30C1224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A1447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72"/>
    <w:rPr>
      <w:rFonts w:ascii="Arial" w:eastAsiaTheme="majorEastAsia" w:hAnsi="Arial" w:cstheme="majorBidi"/>
      <w:sz w:val="24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</cp:revision>
  <dcterms:created xsi:type="dcterms:W3CDTF">2018-03-05T03:15:00Z</dcterms:created>
  <dcterms:modified xsi:type="dcterms:W3CDTF">2018-03-05T03:16:00Z</dcterms:modified>
</cp:coreProperties>
</file>