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58" w:rsidRPr="00802A58" w:rsidRDefault="00802A58" w:rsidP="00802A58">
      <w:pPr>
        <w:rPr>
          <w:lang w:val="es-MX"/>
        </w:rPr>
      </w:pPr>
      <w:r w:rsidRPr="00802A58">
        <w:rPr>
          <w:lang w:val="es-MX"/>
        </w:rPr>
        <w:t xml:space="preserve">Otro punto también que debemos de mirar es que para Windows funcione bien y que inicie con rapidez es evitar que se inicien programas automáticamente al iniciar el equipo ya que esto consume mucha memoria RAM. La mayoría de los programas tiene entre sus opciones la posibilidad de evitar </w:t>
      </w:r>
      <w:bookmarkStart w:id="0" w:name="_GoBack"/>
      <w:bookmarkEnd w:id="0"/>
      <w:r w:rsidRPr="00802A58">
        <w:rPr>
          <w:lang w:val="es-MX"/>
        </w:rPr>
        <w:t>esto, pero también podemos revisar cuales están añadidos o desactivarlos desde inicio y escribiendo MSCONFIG.</w:t>
      </w:r>
    </w:p>
    <w:p w:rsidR="00802A58" w:rsidRPr="00802A58" w:rsidRDefault="00802A58" w:rsidP="00802A58">
      <w:pPr>
        <w:rPr>
          <w:lang w:val="es-MX"/>
        </w:rPr>
      </w:pPr>
      <w:r w:rsidRPr="00802A58">
        <w:rPr>
          <w:lang w:val="es-MX"/>
        </w:rPr>
        <w:t>Una vez aquí nos desplazamos hasta la opción inicio y desactivamos los programas y ejecutables para evitar que carguen al iniciar el equipo.</w:t>
      </w:r>
    </w:p>
    <w:p w:rsidR="00802A58" w:rsidRPr="00802A58" w:rsidRDefault="00802A58" w:rsidP="00802A58">
      <w:pPr>
        <w:rPr>
          <w:lang w:val="es-MX"/>
        </w:rPr>
      </w:pPr>
      <w:r w:rsidRPr="00802A58">
        <w:rPr>
          <w:lang w:val="es-MX"/>
        </w:rPr>
        <w:drawing>
          <wp:inline distT="0" distB="0" distL="0" distR="0" wp14:anchorId="50EF81A3" wp14:editId="0F4D31EB">
            <wp:extent cx="4381500" cy="3351530"/>
            <wp:effectExtent l="0" t="0" r="0" b="1270"/>
            <wp:docPr id="336" name="Imagen 336" descr="http://4.bp.blogspot.com/-ni9w-zc5Pok/TZK_IA2-8GI/AAAAAAAAAF4/fyWkqIlxAS8/s1600/Diapositiv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ni9w-zc5Pok/TZK_IA2-8GI/AAAAAAAAAF4/fyWkqIlxAS8/s1600/Diapositiva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916" cy="3351848"/>
                    </a:xfrm>
                    <a:prstGeom prst="rect">
                      <a:avLst/>
                    </a:prstGeom>
                    <a:noFill/>
                    <a:ln>
                      <a:noFill/>
                    </a:ln>
                  </pic:spPr>
                </pic:pic>
              </a:graphicData>
            </a:graphic>
          </wp:inline>
        </w:drawing>
      </w:r>
    </w:p>
    <w:p w:rsidR="00802A58" w:rsidRPr="00802A58" w:rsidRDefault="00802A58" w:rsidP="00802A58">
      <w:pPr>
        <w:rPr>
          <w:lang w:val="es-MX"/>
        </w:rPr>
      </w:pPr>
      <w:r w:rsidRPr="00802A58">
        <w:rPr>
          <w:lang w:val="es-MX"/>
        </w:rPr>
        <w:t>Además, se cuenta con otras configuraciones en las demás pestañas como son herramientas, servicios, gestión de arranque, etc.</w:t>
      </w:r>
    </w:p>
    <w:p w:rsidR="00AC0EB8" w:rsidRPr="00802A58" w:rsidRDefault="00AC0EB8">
      <w:pPr>
        <w:rPr>
          <w:lang w:val="es-MX"/>
        </w:rPr>
      </w:pPr>
    </w:p>
    <w:sectPr w:rsidR="00AC0EB8" w:rsidRPr="00802A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58"/>
    <w:rsid w:val="000A2693"/>
    <w:rsid w:val="006A6417"/>
    <w:rsid w:val="00802A58"/>
    <w:rsid w:val="008E57D7"/>
    <w:rsid w:val="00A14472"/>
    <w:rsid w:val="00A177D6"/>
    <w:rsid w:val="00AC0EB8"/>
    <w:rsid w:val="00BA225D"/>
    <w:rsid w:val="00EA1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75FC5-63EA-41CB-9867-8DEDF5B2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17"/>
    <w:pPr>
      <w:jc w:val="both"/>
    </w:pPr>
    <w:rPr>
      <w:rFonts w:ascii="Arial" w:hAnsi="Arial"/>
      <w:sz w:val="24"/>
      <w:lang w:val="en-US"/>
    </w:rPr>
  </w:style>
  <w:style w:type="paragraph" w:styleId="Ttulo1">
    <w:name w:val="heading 1"/>
    <w:basedOn w:val="Normal"/>
    <w:next w:val="Normal"/>
    <w:link w:val="Ttulo1Car"/>
    <w:autoRedefine/>
    <w:uiPriority w:val="9"/>
    <w:qFormat/>
    <w:rsid w:val="00A14472"/>
    <w:pPr>
      <w:keepNext/>
      <w:keepLines/>
      <w:spacing w:before="240"/>
      <w:outlineLvl w:val="0"/>
    </w:pPr>
    <w:rPr>
      <w:rFonts w:eastAsiaTheme="majorEastAsia" w:cstheme="majorBidi"/>
      <w:b/>
      <w:caps/>
      <w:szCs w:val="32"/>
    </w:rPr>
  </w:style>
  <w:style w:type="paragraph" w:styleId="Ttulo2">
    <w:name w:val="heading 2"/>
    <w:basedOn w:val="Normal"/>
    <w:next w:val="Normal"/>
    <w:link w:val="Ttulo2Car"/>
    <w:autoRedefine/>
    <w:uiPriority w:val="9"/>
    <w:semiHidden/>
    <w:unhideWhenUsed/>
    <w:qFormat/>
    <w:rsid w:val="00A14472"/>
    <w:pPr>
      <w:keepNext/>
      <w:keepLines/>
      <w:spacing w:before="40"/>
      <w:outlineLvl w:val="1"/>
    </w:pPr>
    <w:rPr>
      <w:rFonts w:eastAsiaTheme="majorEastAsia" w:cstheme="majorBidi"/>
      <w:szCs w:val="26"/>
    </w:rPr>
  </w:style>
  <w:style w:type="paragraph" w:styleId="Ttulo3">
    <w:name w:val="heading 3"/>
    <w:basedOn w:val="Normal"/>
    <w:next w:val="Normal"/>
    <w:link w:val="Ttulo3Car"/>
    <w:autoRedefine/>
    <w:uiPriority w:val="9"/>
    <w:semiHidden/>
    <w:unhideWhenUsed/>
    <w:qFormat/>
    <w:rsid w:val="00EA1035"/>
    <w:pPr>
      <w:keepNext/>
      <w:keepLines/>
      <w:spacing w:before="40"/>
      <w:outlineLvl w:val="2"/>
    </w:pPr>
    <w:rPr>
      <w:rFonts w:eastAsiaTheme="majorEastAsia" w:cstheme="majorBidi"/>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semiHidden/>
    <w:unhideWhenUsed/>
    <w:rsid w:val="00BA225D"/>
    <w:pPr>
      <w:spacing w:after="100"/>
      <w:ind w:left="220"/>
    </w:pPr>
  </w:style>
  <w:style w:type="character" w:customStyle="1" w:styleId="Ttulo1Car">
    <w:name w:val="Título 1 Car"/>
    <w:basedOn w:val="Fuentedeprrafopredeter"/>
    <w:link w:val="Ttulo1"/>
    <w:uiPriority w:val="9"/>
    <w:rsid w:val="00A14472"/>
    <w:rPr>
      <w:rFonts w:ascii="Arial" w:eastAsiaTheme="majorEastAsia" w:hAnsi="Arial" w:cstheme="majorBidi"/>
      <w:b/>
      <w:caps/>
      <w:sz w:val="24"/>
      <w:szCs w:val="32"/>
      <w:lang w:val="en-US"/>
    </w:rPr>
  </w:style>
  <w:style w:type="character" w:customStyle="1" w:styleId="Ttulo2Car">
    <w:name w:val="Título 2 Car"/>
    <w:basedOn w:val="Fuentedeprrafopredeter"/>
    <w:link w:val="Ttulo2"/>
    <w:uiPriority w:val="9"/>
    <w:semiHidden/>
    <w:rsid w:val="00A14472"/>
    <w:rPr>
      <w:rFonts w:ascii="Arial" w:eastAsiaTheme="majorEastAsia" w:hAnsi="Arial" w:cstheme="majorBidi"/>
      <w:sz w:val="24"/>
      <w:szCs w:val="26"/>
      <w:lang w:val="en-US"/>
    </w:rPr>
  </w:style>
  <w:style w:type="character" w:customStyle="1" w:styleId="Ttulo3Car">
    <w:name w:val="Título 3 Car"/>
    <w:basedOn w:val="Fuentedeprrafopredeter"/>
    <w:link w:val="Ttulo3"/>
    <w:uiPriority w:val="9"/>
    <w:semiHidden/>
    <w:rsid w:val="00EA1035"/>
    <w:rPr>
      <w:rFonts w:ascii="Arial" w:eastAsiaTheme="majorEastAsia" w:hAnsi="Arial"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566</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Javier Garcia</cp:lastModifiedBy>
  <cp:revision>1</cp:revision>
  <dcterms:created xsi:type="dcterms:W3CDTF">2018-03-05T00:42:00Z</dcterms:created>
  <dcterms:modified xsi:type="dcterms:W3CDTF">2018-03-05T00:42:00Z</dcterms:modified>
</cp:coreProperties>
</file>