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EC" w:rsidRDefault="00E96BEC"/>
    <w:p w:rsidR="009C248A" w:rsidRDefault="009C248A">
      <w:r>
        <w:t>Sistema internacional (</w:t>
      </w:r>
      <w:proofErr w:type="spellStart"/>
      <w:r>
        <w:t>Sl</w:t>
      </w:r>
      <w:proofErr w:type="spellEnd"/>
      <w:r>
        <w:t>), en magnitudes fundamentales.</w:t>
      </w:r>
    </w:p>
    <w:p w:rsidR="00FC36EA" w:rsidRDefault="00FC3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5049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0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8A" w:rsidRDefault="009C2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sistema internacional (</w:t>
      </w:r>
      <w:proofErr w:type="spellStart"/>
      <w:r>
        <w:rPr>
          <w:rFonts w:ascii="Arial" w:hAnsi="Arial" w:cs="Arial"/>
          <w:sz w:val="24"/>
          <w:szCs w:val="24"/>
        </w:rPr>
        <w:t>Sl</w:t>
      </w:r>
      <w:proofErr w:type="spellEnd"/>
      <w:r>
        <w:rPr>
          <w:rFonts w:ascii="Arial" w:hAnsi="Arial" w:cs="Arial"/>
          <w:sz w:val="24"/>
          <w:szCs w:val="24"/>
        </w:rPr>
        <w:t>), al combinar las magnitudes fundamentales  se obtiene magnitudes derivadas.</w:t>
      </w:r>
    </w:p>
    <w:p w:rsidR="009C248A" w:rsidRPr="00FC36EA" w:rsidRDefault="00BC1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022215" cy="2559050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48A" w:rsidRPr="00FC3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EA"/>
    <w:rsid w:val="009C248A"/>
    <w:rsid w:val="00AE0D43"/>
    <w:rsid w:val="00BC187D"/>
    <w:rsid w:val="00E96BEC"/>
    <w:rsid w:val="00F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PINZON P</dc:creator>
  <cp:lastModifiedBy>FAMILIA PINZON P</cp:lastModifiedBy>
  <cp:revision>1</cp:revision>
  <dcterms:created xsi:type="dcterms:W3CDTF">2018-02-26T14:04:00Z</dcterms:created>
  <dcterms:modified xsi:type="dcterms:W3CDTF">2018-02-26T14:47:00Z</dcterms:modified>
</cp:coreProperties>
</file>