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80" w:rsidRPr="001A3F80" w:rsidRDefault="001A3F80" w:rsidP="001A3F80">
      <w:pPr>
        <w:spacing w:line="360" w:lineRule="auto"/>
        <w:jc w:val="center"/>
        <w:rPr>
          <w:rFonts w:ascii="Arial" w:hAnsi="Arial" w:cs="Arial"/>
          <w:b/>
          <w:sz w:val="24"/>
          <w:szCs w:val="24"/>
        </w:rPr>
      </w:pPr>
      <w:r w:rsidRPr="001A3F80">
        <w:rPr>
          <w:rFonts w:ascii="Arial" w:hAnsi="Arial" w:cs="Arial"/>
          <w:b/>
          <w:sz w:val="24"/>
          <w:szCs w:val="24"/>
        </w:rPr>
        <w:t>Ventajas</w:t>
      </w:r>
    </w:p>
    <w:p w:rsidR="001A3F80" w:rsidRPr="001A3F80" w:rsidRDefault="001A3F80" w:rsidP="001A3F80">
      <w:pPr>
        <w:spacing w:line="360" w:lineRule="auto"/>
        <w:jc w:val="both"/>
        <w:rPr>
          <w:rFonts w:ascii="Arial" w:hAnsi="Arial" w:cs="Arial"/>
          <w:sz w:val="24"/>
          <w:szCs w:val="24"/>
        </w:rPr>
      </w:pPr>
      <w:r w:rsidRPr="001A3F80">
        <w:rPr>
          <w:rFonts w:ascii="Arial" w:hAnsi="Arial" w:cs="Arial"/>
          <w:sz w:val="24"/>
          <w:szCs w:val="24"/>
        </w:rPr>
        <w:t>Control de calidad. Las compañías productoras de software propietario por lo general tienen departamentos de control de calidad que llevan a cabo muchas pruebas sobre el software que producen.</w:t>
      </w:r>
    </w:p>
    <w:p w:rsidR="001A3F80" w:rsidRPr="001A3F80" w:rsidRDefault="001A3F80" w:rsidP="001A3F80">
      <w:pPr>
        <w:spacing w:line="360" w:lineRule="auto"/>
        <w:jc w:val="both"/>
        <w:rPr>
          <w:rFonts w:ascii="Arial" w:hAnsi="Arial" w:cs="Arial"/>
          <w:sz w:val="24"/>
          <w:szCs w:val="24"/>
        </w:rPr>
      </w:pPr>
      <w:r w:rsidRPr="001A3F80">
        <w:rPr>
          <w:rFonts w:ascii="Arial" w:hAnsi="Arial" w:cs="Arial"/>
          <w:sz w:val="24"/>
          <w:szCs w:val="24"/>
        </w:rPr>
        <w:t>Recursos a la investigación. Se destina una parte importante de los recursos a la investigación sobre los usos del producto.</w:t>
      </w:r>
    </w:p>
    <w:p w:rsidR="001A3F80" w:rsidRPr="001A3F80" w:rsidRDefault="001A3F80" w:rsidP="001A3F80">
      <w:pPr>
        <w:spacing w:line="360" w:lineRule="auto"/>
        <w:jc w:val="both"/>
        <w:rPr>
          <w:rFonts w:ascii="Arial" w:hAnsi="Arial" w:cs="Arial"/>
          <w:sz w:val="24"/>
          <w:szCs w:val="24"/>
        </w:rPr>
      </w:pPr>
      <w:r w:rsidRPr="001A3F80">
        <w:rPr>
          <w:rFonts w:ascii="Arial" w:hAnsi="Arial" w:cs="Arial"/>
          <w:sz w:val="24"/>
          <w:szCs w:val="24"/>
        </w:rPr>
        <w:t>Personal altamente capacitado. Se tienen contratados algunos programadores muy capaces y con mucha experiencia.</w:t>
      </w:r>
    </w:p>
    <w:p w:rsidR="001A3F80" w:rsidRPr="001A3F80" w:rsidRDefault="001A3F80" w:rsidP="001A3F80">
      <w:pPr>
        <w:spacing w:line="360" w:lineRule="auto"/>
        <w:jc w:val="both"/>
        <w:rPr>
          <w:rFonts w:ascii="Arial" w:hAnsi="Arial" w:cs="Arial"/>
          <w:sz w:val="24"/>
          <w:szCs w:val="24"/>
        </w:rPr>
      </w:pPr>
      <w:r w:rsidRPr="001A3F80">
        <w:rPr>
          <w:rFonts w:ascii="Arial" w:hAnsi="Arial" w:cs="Arial"/>
          <w:sz w:val="24"/>
          <w:szCs w:val="24"/>
        </w:rPr>
        <w:t>Uso común por los usuarios. El software propietario de marca conocida ha sido usado por muchas personas y es relativamente fácil encontrar a alguien que lo sepa usar.</w:t>
      </w:r>
    </w:p>
    <w:p w:rsidR="001A3F80" w:rsidRPr="001A3F80" w:rsidRDefault="001A3F80" w:rsidP="001A3F80">
      <w:pPr>
        <w:spacing w:line="360" w:lineRule="auto"/>
        <w:jc w:val="both"/>
        <w:rPr>
          <w:rFonts w:ascii="Arial" w:hAnsi="Arial" w:cs="Arial"/>
          <w:sz w:val="24"/>
          <w:szCs w:val="24"/>
        </w:rPr>
      </w:pPr>
      <w:r w:rsidRPr="001A3F80">
        <w:rPr>
          <w:rFonts w:ascii="Arial" w:hAnsi="Arial" w:cs="Arial"/>
          <w:sz w:val="24"/>
          <w:szCs w:val="24"/>
        </w:rPr>
        <w:t xml:space="preserve">Software para aplicaciones muy específicas. Existe software propietario diseñado para aplicaciones muy específicas que no existe en ningún otro lado </w:t>
      </w:r>
      <w:r w:rsidRPr="001A3F80">
        <w:rPr>
          <w:rFonts w:ascii="Arial" w:hAnsi="Arial" w:cs="Arial"/>
          <w:sz w:val="24"/>
          <w:szCs w:val="24"/>
        </w:rPr>
        <w:t>más</w:t>
      </w:r>
      <w:bookmarkStart w:id="0" w:name="_GoBack"/>
      <w:bookmarkEnd w:id="0"/>
      <w:r w:rsidRPr="001A3F80">
        <w:rPr>
          <w:rFonts w:ascii="Arial" w:hAnsi="Arial" w:cs="Arial"/>
          <w:sz w:val="24"/>
          <w:szCs w:val="24"/>
        </w:rPr>
        <w:t xml:space="preserve"> que con la compañía que lo produce.</w:t>
      </w:r>
    </w:p>
    <w:p w:rsidR="001A3F80" w:rsidRPr="001A3F80" w:rsidRDefault="001A3F80" w:rsidP="001A3F80">
      <w:pPr>
        <w:spacing w:line="360" w:lineRule="auto"/>
        <w:jc w:val="both"/>
        <w:rPr>
          <w:rFonts w:ascii="Arial" w:hAnsi="Arial" w:cs="Arial"/>
          <w:sz w:val="24"/>
          <w:szCs w:val="24"/>
        </w:rPr>
      </w:pPr>
      <w:r w:rsidRPr="001A3F80">
        <w:rPr>
          <w:rFonts w:ascii="Arial" w:hAnsi="Arial" w:cs="Arial"/>
          <w:sz w:val="24"/>
          <w:szCs w:val="24"/>
        </w:rPr>
        <w:t>Amplio campo de expansión de uso en universidades. Los planes de estudios de la mayoría de las universidades de México tienen tradicionalmente un marcado enfoque al uso de herramientas propietarias y las compañías fabricantes ofrecen a las universidades planes educativos de descuento muy atractivos. De ahí que los recién egresados pueden comenzar su vida productiva utilizando estos productos de inmediato. No obstante, en los centros de estudio más prestigiados se observa un cambio en esta tendencia.</w:t>
      </w:r>
    </w:p>
    <w:p w:rsidR="00172BBC" w:rsidRPr="001A3F80" w:rsidRDefault="001A3F80" w:rsidP="001A3F80">
      <w:pPr>
        <w:spacing w:line="360" w:lineRule="auto"/>
        <w:jc w:val="both"/>
        <w:rPr>
          <w:rFonts w:ascii="Arial" w:hAnsi="Arial" w:cs="Arial"/>
          <w:sz w:val="24"/>
          <w:szCs w:val="24"/>
        </w:rPr>
      </w:pPr>
      <w:r w:rsidRPr="001A3F80">
        <w:rPr>
          <w:rFonts w:ascii="Arial" w:hAnsi="Arial" w:cs="Arial"/>
          <w:sz w:val="24"/>
          <w:szCs w:val="24"/>
        </w:rPr>
        <w:t xml:space="preserve">Difusión de publicaciones acerca del uso y aplicación del software. Existe gran cantidad de publicaciones, </w:t>
      </w:r>
      <w:r w:rsidRPr="001A3F80">
        <w:rPr>
          <w:rFonts w:ascii="Arial" w:hAnsi="Arial" w:cs="Arial"/>
          <w:sz w:val="24"/>
          <w:szCs w:val="24"/>
        </w:rPr>
        <w:t>amplia mente difundida</w:t>
      </w:r>
      <w:r w:rsidRPr="001A3F80">
        <w:rPr>
          <w:rFonts w:ascii="Arial" w:hAnsi="Arial" w:cs="Arial"/>
          <w:sz w:val="24"/>
          <w:szCs w:val="24"/>
        </w:rPr>
        <w:t>, que documentan y facilitan el uso de las tecnologías proveídas por compañías de software propietario, aunque el número de publicaciones orientadas al software libre va en aumento.</w:t>
      </w:r>
    </w:p>
    <w:sectPr w:rsidR="00172BBC" w:rsidRPr="001A3F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80"/>
    <w:rsid w:val="00172BBC"/>
    <w:rsid w:val="001A3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09FCB-7C2B-4167-93F8-265E875F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19441">
      <w:bodyDiv w:val="1"/>
      <w:marLeft w:val="0"/>
      <w:marRight w:val="0"/>
      <w:marTop w:val="0"/>
      <w:marBottom w:val="0"/>
      <w:divBdr>
        <w:top w:val="none" w:sz="0" w:space="0" w:color="auto"/>
        <w:left w:val="none" w:sz="0" w:space="0" w:color="auto"/>
        <w:bottom w:val="none" w:sz="0" w:space="0" w:color="auto"/>
        <w:right w:val="none" w:sz="0" w:space="0" w:color="auto"/>
      </w:divBdr>
    </w:div>
    <w:div w:id="10103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2018-03-07T01:51:00Z</dcterms:created>
  <dcterms:modified xsi:type="dcterms:W3CDTF">2018-03-07T01:52:00Z</dcterms:modified>
</cp:coreProperties>
</file>