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54" w:rsidRDefault="0084263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SISTEMA INTERNACIONAL (SI):</w:t>
      </w:r>
    </w:p>
    <w:p w:rsidR="00260464" w:rsidRDefault="00842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consideran 7 magnitudes fundamentales, en este sistema al combinar las magnitudes</w:t>
      </w:r>
      <w:r w:rsidR="00260464">
        <w:rPr>
          <w:rFonts w:ascii="Arial" w:hAnsi="Arial" w:cs="Arial"/>
          <w:sz w:val="24"/>
          <w:szCs w:val="24"/>
        </w:rPr>
        <w:t xml:space="preserve"> fundamentales</w:t>
      </w:r>
      <w:r>
        <w:rPr>
          <w:rFonts w:ascii="Arial" w:hAnsi="Arial" w:cs="Arial"/>
          <w:sz w:val="24"/>
          <w:szCs w:val="24"/>
        </w:rPr>
        <w:t xml:space="preserve"> se obtiene magnitudes derivadas.</w:t>
      </w:r>
    </w:p>
    <w:p w:rsidR="0049317F" w:rsidRPr="0049317F" w:rsidRDefault="0049317F">
      <w:pPr>
        <w:rPr>
          <w:rFonts w:ascii="Arial" w:hAnsi="Arial" w:cs="Arial"/>
          <w:b/>
          <w:sz w:val="24"/>
          <w:szCs w:val="24"/>
        </w:rPr>
      </w:pPr>
      <w:r w:rsidRPr="0049317F">
        <w:rPr>
          <w:rFonts w:ascii="Arial" w:hAnsi="Arial" w:cs="Arial"/>
          <w:b/>
          <w:sz w:val="24"/>
          <w:szCs w:val="24"/>
        </w:rPr>
        <w:t>MAGNITUDES FUNDAMENTALES:</w:t>
      </w:r>
    </w:p>
    <w:tbl>
      <w:tblPr>
        <w:tblpPr w:leftFromText="141" w:rightFromText="141" w:vertAnchor="text" w:horzAnchor="page" w:tblpX="544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1143"/>
        <w:gridCol w:w="1352"/>
        <w:gridCol w:w="1410"/>
      </w:tblGrid>
      <w:tr w:rsidR="00160A4B" w:rsidTr="00160A4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95" w:type="dxa"/>
          </w:tcPr>
          <w:p w:rsidR="00160A4B" w:rsidRPr="0049317F" w:rsidRDefault="00160A4B" w:rsidP="00160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MAGNITUD FUNDAMENTAL</w:t>
            </w:r>
          </w:p>
        </w:tc>
        <w:tc>
          <w:tcPr>
            <w:tcW w:w="1143" w:type="dxa"/>
          </w:tcPr>
          <w:p w:rsidR="00160A4B" w:rsidRPr="0049317F" w:rsidRDefault="00160A4B" w:rsidP="00160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SIMBOLO</w:t>
            </w:r>
          </w:p>
        </w:tc>
        <w:tc>
          <w:tcPr>
            <w:tcW w:w="2762" w:type="dxa"/>
            <w:gridSpan w:val="2"/>
          </w:tcPr>
          <w:p w:rsidR="00160A4B" w:rsidRDefault="00160A4B" w:rsidP="00160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FUNDAMENTAL      </w:t>
            </w:r>
          </w:p>
          <w:p w:rsidR="00160A4B" w:rsidRPr="0049317F" w:rsidRDefault="00160A4B" w:rsidP="00160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      SIMBOLO</w:t>
            </w:r>
          </w:p>
        </w:tc>
      </w:tr>
      <w:tr w:rsidR="00160A4B" w:rsidTr="00160A4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95" w:type="dxa"/>
          </w:tcPr>
          <w:p w:rsidR="00160A4B" w:rsidRPr="0049317F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LONGITUD</w:t>
            </w:r>
          </w:p>
        </w:tc>
        <w:tc>
          <w:tcPr>
            <w:tcW w:w="1143" w:type="dxa"/>
          </w:tcPr>
          <w:p w:rsidR="00160A4B" w:rsidRPr="0049317F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52" w:type="dxa"/>
          </w:tcPr>
          <w:p w:rsidR="00160A4B" w:rsidRPr="0049317F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METRO</w:t>
            </w:r>
          </w:p>
        </w:tc>
        <w:tc>
          <w:tcPr>
            <w:tcW w:w="1410" w:type="dxa"/>
          </w:tcPr>
          <w:p w:rsidR="00160A4B" w:rsidRPr="0049317F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160A4B" w:rsidTr="00160A4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95" w:type="dxa"/>
          </w:tcPr>
          <w:p w:rsidR="00160A4B" w:rsidRPr="0049317F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</w:t>
            </w:r>
          </w:p>
        </w:tc>
        <w:tc>
          <w:tcPr>
            <w:tcW w:w="1143" w:type="dxa"/>
          </w:tcPr>
          <w:p w:rsidR="00160A4B" w:rsidRPr="0049317F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52" w:type="dxa"/>
          </w:tcPr>
          <w:p w:rsidR="00160A4B" w:rsidRPr="0049317F" w:rsidRDefault="00160A4B" w:rsidP="0016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KILOGRAMO</w:t>
            </w:r>
          </w:p>
        </w:tc>
        <w:tc>
          <w:tcPr>
            <w:tcW w:w="1410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</w:tr>
      <w:tr w:rsidR="00160A4B" w:rsidTr="00160A4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95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  <w:tc>
          <w:tcPr>
            <w:tcW w:w="1143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352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</w:t>
            </w:r>
          </w:p>
        </w:tc>
        <w:tc>
          <w:tcPr>
            <w:tcW w:w="1410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160A4B" w:rsidTr="00160A4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95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CANT. SUSTACIA</w:t>
            </w:r>
          </w:p>
        </w:tc>
        <w:tc>
          <w:tcPr>
            <w:tcW w:w="1143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52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</w:t>
            </w:r>
          </w:p>
        </w:tc>
        <w:tc>
          <w:tcPr>
            <w:tcW w:w="1410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</w:t>
            </w:r>
          </w:p>
        </w:tc>
      </w:tr>
      <w:tr w:rsidR="00160A4B" w:rsidTr="00160A4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95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COR. ELECTRICA</w:t>
            </w:r>
          </w:p>
        </w:tc>
        <w:tc>
          <w:tcPr>
            <w:tcW w:w="1143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352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AMPERE</w:t>
            </w:r>
          </w:p>
        </w:tc>
        <w:tc>
          <w:tcPr>
            <w:tcW w:w="1410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60A4B" w:rsidTr="00160A4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95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TEM. ABSOLUTA</w:t>
            </w:r>
          </w:p>
        </w:tc>
        <w:tc>
          <w:tcPr>
            <w:tcW w:w="1143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60A4B">
              <w:rPr>
                <w:rFonts w:ascii="Arial" w:hAnsi="Arial" w:cs="Arial"/>
                <w:sz w:val="48"/>
                <w:szCs w:val="48"/>
              </w:rPr>
              <w:t>ᶱ</w:t>
            </w:r>
          </w:p>
        </w:tc>
        <w:tc>
          <w:tcPr>
            <w:tcW w:w="1352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GRA. KELVIN</w:t>
            </w:r>
          </w:p>
        </w:tc>
        <w:tc>
          <w:tcPr>
            <w:tcW w:w="1410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º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bookmarkStart w:id="0" w:name="_GoBack"/>
            <w:bookmarkEnd w:id="0"/>
          </w:p>
        </w:tc>
      </w:tr>
      <w:tr w:rsidR="00160A4B" w:rsidTr="00160A4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95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INT. LUMINOSA</w:t>
            </w:r>
          </w:p>
        </w:tc>
        <w:tc>
          <w:tcPr>
            <w:tcW w:w="1143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1352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CANDELA</w:t>
            </w:r>
          </w:p>
        </w:tc>
        <w:tc>
          <w:tcPr>
            <w:tcW w:w="1410" w:type="dxa"/>
          </w:tcPr>
          <w:p w:rsidR="00160A4B" w:rsidRPr="00160A4B" w:rsidRDefault="00160A4B" w:rsidP="0016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</w:t>
            </w:r>
          </w:p>
        </w:tc>
      </w:tr>
    </w:tbl>
    <w:p w:rsidR="00260464" w:rsidRDefault="00493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Longitud, Masa, Tiempo,</w:t>
      </w:r>
    </w:p>
    <w:p w:rsidR="00260464" w:rsidRDefault="00493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Cantidad de sustancia, corriente</w:t>
      </w:r>
    </w:p>
    <w:p w:rsidR="00260464" w:rsidRDefault="00493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Eléctrica, temperatura absoluta y </w:t>
      </w:r>
    </w:p>
    <w:p w:rsidR="00260464" w:rsidRDefault="00493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Intensidad luminosa</w:t>
      </w:r>
    </w:p>
    <w:p w:rsidR="00260464" w:rsidRPr="0049317F" w:rsidRDefault="00260464">
      <w:pPr>
        <w:rPr>
          <w:rFonts w:ascii="Arial" w:hAnsi="Arial" w:cs="Arial"/>
          <w:b/>
          <w:sz w:val="24"/>
          <w:szCs w:val="24"/>
        </w:rPr>
      </w:pPr>
      <w:r w:rsidRPr="0049317F">
        <w:rPr>
          <w:rFonts w:ascii="Arial" w:hAnsi="Arial" w:cs="Arial"/>
          <w:b/>
          <w:sz w:val="24"/>
          <w:szCs w:val="24"/>
        </w:rPr>
        <w:t>MAGNITUDES DERIVADAS</w:t>
      </w:r>
    </w:p>
    <w:p w:rsidR="0084263D" w:rsidRDefault="00842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Velocidad </w:t>
      </w:r>
    </w:p>
    <w:p w:rsidR="0084263D" w:rsidRDefault="00842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Aceleración </w:t>
      </w:r>
    </w:p>
    <w:p w:rsidR="0084263D" w:rsidRDefault="00842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Fuerza</w:t>
      </w:r>
    </w:p>
    <w:p w:rsidR="0084263D" w:rsidRDefault="00842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Momentum</w:t>
      </w:r>
    </w:p>
    <w:p w:rsidR="0084263D" w:rsidRDefault="00842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Densidad</w:t>
      </w:r>
    </w:p>
    <w:p w:rsidR="0084263D" w:rsidRDefault="00842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Trabajo y energía</w:t>
      </w:r>
    </w:p>
    <w:p w:rsidR="0084263D" w:rsidRDefault="00842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Potencia</w:t>
      </w:r>
    </w:p>
    <w:tbl>
      <w:tblPr>
        <w:tblpPr w:leftFromText="141" w:rightFromText="141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865"/>
        <w:gridCol w:w="2295"/>
      </w:tblGrid>
      <w:tr w:rsidR="00260464" w:rsidTr="0026046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7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MAGINITUD DERIVADA</w:t>
            </w:r>
          </w:p>
        </w:tc>
        <w:tc>
          <w:tcPr>
            <w:tcW w:w="286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SIMBOLO</w:t>
            </w:r>
          </w:p>
        </w:tc>
        <w:tc>
          <w:tcPr>
            <w:tcW w:w="229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FUNDAMENTAL</w:t>
            </w:r>
          </w:p>
        </w:tc>
      </w:tr>
      <w:tr w:rsidR="00260464" w:rsidTr="0026046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7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VELOCIDAD</w:t>
            </w:r>
          </w:p>
        </w:tc>
        <w:tc>
          <w:tcPr>
            <w:tcW w:w="286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L/T</w:t>
            </w:r>
          </w:p>
        </w:tc>
        <w:tc>
          <w:tcPr>
            <w:tcW w:w="229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m/s</w:t>
            </w:r>
          </w:p>
        </w:tc>
      </w:tr>
      <w:tr w:rsidR="00260464" w:rsidTr="0026046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7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ACELERACION</w:t>
            </w:r>
          </w:p>
        </w:tc>
        <w:tc>
          <w:tcPr>
            <w:tcW w:w="2865" w:type="dxa"/>
          </w:tcPr>
          <w:p w:rsidR="00260464" w:rsidRDefault="00260464" w:rsidP="0026046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L/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29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m/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260464" w:rsidTr="0026046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7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FUERZA</w:t>
            </w:r>
          </w:p>
        </w:tc>
        <w:tc>
          <w:tcPr>
            <w:tcW w:w="286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29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260464">
              <w:rPr>
                <w:rFonts w:ascii="Arial" w:hAnsi="Arial" w:cs="Arial"/>
                <w:sz w:val="24"/>
                <w:szCs w:val="24"/>
              </w:rPr>
              <w:t>(Kg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60464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</w:tr>
      <w:tr w:rsidR="00260464" w:rsidTr="0026046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7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MOMENTUM</w:t>
            </w:r>
          </w:p>
        </w:tc>
        <w:tc>
          <w:tcPr>
            <w:tcW w:w="286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29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60464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/s</w:t>
            </w:r>
          </w:p>
        </w:tc>
      </w:tr>
      <w:tr w:rsidR="00260464" w:rsidTr="0026046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7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DENSIDAD</w:t>
            </w:r>
          </w:p>
        </w:tc>
        <w:tc>
          <w:tcPr>
            <w:tcW w:w="286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M/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229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Kg/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</w:tr>
      <w:tr w:rsidR="00260464" w:rsidTr="0026046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7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Y ENERGIA</w:t>
            </w:r>
          </w:p>
        </w:tc>
        <w:tc>
          <w:tcPr>
            <w:tcW w:w="286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29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 (Kg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</w:tr>
      <w:tr w:rsidR="00260464" w:rsidTr="0026046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7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</w:t>
            </w:r>
          </w:p>
        </w:tc>
        <w:tc>
          <w:tcPr>
            <w:tcW w:w="2865" w:type="dxa"/>
          </w:tcPr>
          <w:p w:rsid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2295" w:type="dxa"/>
          </w:tcPr>
          <w:p w:rsidR="00260464" w:rsidRPr="00260464" w:rsidRDefault="00260464" w:rsidP="00260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Watt (Kg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</w:tr>
    </w:tbl>
    <w:p w:rsidR="0084263D" w:rsidRPr="0084263D" w:rsidRDefault="0084263D">
      <w:pPr>
        <w:rPr>
          <w:rFonts w:ascii="Arial" w:hAnsi="Arial" w:cs="Arial"/>
          <w:sz w:val="24"/>
          <w:szCs w:val="24"/>
        </w:rPr>
      </w:pPr>
    </w:p>
    <w:sectPr w:rsidR="0084263D" w:rsidRPr="00842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3D"/>
    <w:rsid w:val="00160A4B"/>
    <w:rsid w:val="001A4638"/>
    <w:rsid w:val="00260464"/>
    <w:rsid w:val="00477654"/>
    <w:rsid w:val="0049317F"/>
    <w:rsid w:val="0084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CBE3AE-C15C-41AB-A675-65888958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46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Manuela Reyes Ruiz</dc:creator>
  <cp:keywords/>
  <dc:description/>
  <cp:lastModifiedBy>Laura Manuela Reyes Ruiz</cp:lastModifiedBy>
  <cp:revision>1</cp:revision>
  <dcterms:created xsi:type="dcterms:W3CDTF">2018-02-26T15:16:00Z</dcterms:created>
  <dcterms:modified xsi:type="dcterms:W3CDTF">2018-02-26T16:17:00Z</dcterms:modified>
</cp:coreProperties>
</file>