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 xml:space="preserve">¿En qué debe fijarse al </w:t>
      </w:r>
      <w:proofErr w:type="spellStart"/>
      <w:r w:rsidRPr="00F40020">
        <w:rPr>
          <w:rFonts w:ascii="Times New Roman" w:hAnsi="Times New Roman" w:cs="Times New Roman"/>
          <w:bCs/>
          <w:sz w:val="24"/>
          <w:szCs w:val="24"/>
        </w:rPr>
        <w:t>retrabajar</w:t>
      </w:r>
      <w:proofErr w:type="spellEnd"/>
      <w:r w:rsidRPr="00F40020">
        <w:rPr>
          <w:rFonts w:ascii="Times New Roman" w:hAnsi="Times New Roman" w:cs="Times New Roman"/>
          <w:bCs/>
          <w:sz w:val="24"/>
          <w:szCs w:val="24"/>
        </w:rPr>
        <w:t xml:space="preserve"> su texto?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Explique o defina los concepto</w:t>
      </w:r>
      <w:r>
        <w:rPr>
          <w:rFonts w:ascii="Times New Roman" w:hAnsi="Times New Roman" w:cs="Times New Roman"/>
          <w:bCs/>
          <w:sz w:val="24"/>
          <w:szCs w:val="24"/>
        </w:rPr>
        <w:t xml:space="preserve">s claves, de modo que su lector </w:t>
      </w:r>
      <w:r w:rsidRPr="00F40020">
        <w:rPr>
          <w:rFonts w:ascii="Times New Roman" w:hAnsi="Times New Roman" w:cs="Times New Roman"/>
          <w:bCs/>
          <w:sz w:val="24"/>
          <w:szCs w:val="24"/>
        </w:rPr>
        <w:t>comprenda lo que significan para usted.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Formule las preguntas de sus afirmaciones. Eso lo ayudará a: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Considerar lo que afirma con una distancia crítica,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identificar y explorar nuevos aspectos del tema,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encontrar otras posibles respuestas a su pregunta;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 xml:space="preserve">* examinar la validez de una </w:t>
      </w:r>
      <w:r>
        <w:rPr>
          <w:rFonts w:ascii="Times New Roman" w:hAnsi="Times New Roman" w:cs="Times New Roman"/>
          <w:bCs/>
          <w:sz w:val="24"/>
          <w:szCs w:val="24"/>
        </w:rPr>
        <w:t xml:space="preserve">enunciación, matizar o reforzar </w:t>
      </w:r>
      <w:r w:rsidRPr="00F40020">
        <w:rPr>
          <w:rFonts w:ascii="Times New Roman" w:hAnsi="Times New Roman" w:cs="Times New Roman"/>
          <w:bCs/>
          <w:sz w:val="24"/>
          <w:szCs w:val="24"/>
        </w:rPr>
        <w:t>una afirmación:</w:t>
      </w: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encontrar argumentos sólidos.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Controle su argumentación: ¿está clara?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Busque argumentos que contradigan sus afirmaciones.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Compruebe que todas sus a</w:t>
      </w:r>
      <w:r>
        <w:rPr>
          <w:rFonts w:ascii="Times New Roman" w:hAnsi="Times New Roman" w:cs="Times New Roman"/>
          <w:bCs/>
          <w:sz w:val="24"/>
          <w:szCs w:val="24"/>
        </w:rPr>
        <w:t xml:space="preserve">firmaciones estén fundamentadas </w:t>
      </w:r>
      <w:r w:rsidRPr="00F40020">
        <w:rPr>
          <w:rFonts w:ascii="Times New Roman" w:hAnsi="Times New Roman" w:cs="Times New Roman"/>
          <w:bCs/>
          <w:sz w:val="24"/>
          <w:szCs w:val="24"/>
        </w:rPr>
        <w:t xml:space="preserve">(no escriba frases </w:t>
      </w:r>
      <w:r w:rsidRPr="00F40020">
        <w:rPr>
          <w:rFonts w:ascii="Times New Roman" w:hAnsi="Times New Roman" w:cs="Times New Roman"/>
          <w:bCs/>
          <w:sz w:val="24"/>
          <w:szCs w:val="24"/>
        </w:rPr>
        <w:t>con’ “pienso</w:t>
      </w:r>
      <w:r w:rsidRPr="00F40020">
        <w:rPr>
          <w:rFonts w:ascii="Times New Roman" w:hAnsi="Times New Roman" w:cs="Times New Roman"/>
          <w:bCs/>
          <w:sz w:val="24"/>
          <w:szCs w:val="24"/>
        </w:rPr>
        <w:t>", "creo" sin un "porque...").</w:t>
      </w: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¿Puede ilustrar sus afirmaciones con ejemplos?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40020">
        <w:rPr>
          <w:rFonts w:ascii="Times New Roman" w:hAnsi="Times New Roman" w:cs="Times New Roman"/>
          <w:bCs/>
          <w:sz w:val="24"/>
          <w:szCs w:val="24"/>
        </w:rPr>
        <w:t>Considere el orden de las ideas</w:t>
      </w:r>
      <w:r>
        <w:rPr>
          <w:rFonts w:ascii="Times New Roman" w:hAnsi="Times New Roman" w:cs="Times New Roman"/>
          <w:bCs/>
          <w:sz w:val="24"/>
          <w:szCs w:val="24"/>
        </w:rPr>
        <w:t xml:space="preserve">: ¿es comprensible? Vincule las </w:t>
      </w:r>
      <w:r w:rsidRPr="00F40020">
        <w:rPr>
          <w:rFonts w:ascii="Times New Roman" w:hAnsi="Times New Roman" w:cs="Times New Roman"/>
          <w:bCs/>
          <w:sz w:val="24"/>
          <w:szCs w:val="24"/>
        </w:rPr>
        <w:t>frases con conjunciones,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Explicite lo implícito: no deje espacio para especulaciones del lector.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Averigüe si están correctas las citas, cifras, fechas, ilustraciones, etc.: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¿Las emplea correctamente?</w:t>
      </w: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* ¿Están todas integradas en el texto por un comentario?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Explique paso a paso lo que hace: p</w:t>
      </w:r>
      <w:r>
        <w:rPr>
          <w:rFonts w:ascii="Times New Roman" w:hAnsi="Times New Roman" w:cs="Times New Roman"/>
          <w:bCs/>
          <w:sz w:val="24"/>
          <w:szCs w:val="24"/>
        </w:rPr>
        <w:t xml:space="preserve">ara controlar su razonamiento y </w:t>
      </w:r>
      <w:r w:rsidRPr="00F40020">
        <w:rPr>
          <w:rFonts w:ascii="Times New Roman" w:hAnsi="Times New Roman" w:cs="Times New Roman"/>
          <w:bCs/>
          <w:sz w:val="24"/>
          <w:szCs w:val="24"/>
        </w:rPr>
        <w:t>destacar el hilo conductor, para aseg</w:t>
      </w:r>
      <w:r>
        <w:rPr>
          <w:rFonts w:ascii="Times New Roman" w:hAnsi="Times New Roman" w:cs="Times New Roman"/>
          <w:bCs/>
          <w:sz w:val="24"/>
          <w:szCs w:val="24"/>
        </w:rPr>
        <w:t xml:space="preserve">urarse de que no se ha desviado </w:t>
      </w:r>
      <w:r w:rsidRPr="00F40020">
        <w:rPr>
          <w:rFonts w:ascii="Times New Roman" w:hAnsi="Times New Roman" w:cs="Times New Roman"/>
          <w:bCs/>
          <w:sz w:val="24"/>
          <w:szCs w:val="24"/>
        </w:rPr>
        <w:t>del tema. Su lector le agradecerá la claridad de su exposición.</w:t>
      </w:r>
    </w:p>
    <w:p w:rsidR="00F40020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84849" w:rsidRPr="00F40020" w:rsidRDefault="00F40020" w:rsidP="00F4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0020">
        <w:rPr>
          <w:rFonts w:ascii="Times New Roman" w:hAnsi="Times New Roman" w:cs="Times New Roman"/>
          <w:bCs/>
          <w:sz w:val="24"/>
          <w:szCs w:val="24"/>
        </w:rPr>
        <w:t>- Establezca el vínculo entre el princ</w:t>
      </w:r>
      <w:r>
        <w:rPr>
          <w:rFonts w:ascii="Times New Roman" w:hAnsi="Times New Roman" w:cs="Times New Roman"/>
          <w:bCs/>
          <w:sz w:val="24"/>
          <w:szCs w:val="24"/>
        </w:rPr>
        <w:t xml:space="preserve">ipio y el fin del texto o entre </w:t>
      </w:r>
      <w:r w:rsidRPr="00F40020">
        <w:rPr>
          <w:rFonts w:ascii="Times New Roman" w:hAnsi="Times New Roman" w:cs="Times New Roman"/>
          <w:bCs/>
          <w:sz w:val="24"/>
          <w:szCs w:val="24"/>
        </w:rPr>
        <w:t>introducción y conclusión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</w:p>
    <w:sectPr w:rsidR="00784849" w:rsidRPr="00F40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20"/>
    <w:rsid w:val="00784849"/>
    <w:rsid w:val="00F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2018-02-05T20:29:00Z</dcterms:created>
  <dcterms:modified xsi:type="dcterms:W3CDTF">2018-02-05T20:33:00Z</dcterms:modified>
</cp:coreProperties>
</file>