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849" w:rsidRPr="002D1479" w:rsidRDefault="002D1479">
      <w:pPr>
        <w:rPr>
          <w:b/>
        </w:rPr>
      </w:pPr>
      <w:r w:rsidRPr="002D1479">
        <w:rPr>
          <w:b/>
        </w:rPr>
        <w:t>Como entrenar el sentido crítico</w:t>
      </w:r>
    </w:p>
    <w:p w:rsidR="002D1479" w:rsidRDefault="002D1479">
      <w:r>
        <w:t>Modelo de descartes</w:t>
      </w:r>
    </w:p>
    <w:p w:rsidR="002D1479" w:rsidRDefault="002D1479" w:rsidP="002D1479">
      <w:pPr>
        <w:jc w:val="both"/>
      </w:pPr>
      <w:r w:rsidRPr="002D1479">
        <w:t>Fue el primero, no admitir como verdadera cosa alguna, como no supiese con</w:t>
      </w:r>
      <w:r>
        <w:t xml:space="preserve"> evidencia que lo es; es decir, evitar cuidadosamente la preci</w:t>
      </w:r>
      <w:r w:rsidRPr="002D1479">
        <w:t>pitación y la prevención,</w:t>
      </w:r>
      <w:r>
        <w:t xml:space="preserve"> </w:t>
      </w:r>
      <w:r w:rsidRPr="002D1479">
        <w:t>y no comprender en mis juicios nada más que lo que se presentase tan clara y distintamente</w:t>
      </w:r>
      <w:r>
        <w:t xml:space="preserve"> a m</w:t>
      </w:r>
      <w:r w:rsidRPr="002D1479">
        <w:t>i espíritu, que no hubiese ninguna ocasión de ponerlo en duda.</w:t>
      </w:r>
    </w:p>
    <w:p w:rsidR="002D1479" w:rsidRDefault="002D1479" w:rsidP="002D1479">
      <w:pPr>
        <w:jc w:val="both"/>
      </w:pPr>
      <w:r>
        <w:t>El Estado tiene la culpa de la desnutrición del país</w:t>
      </w:r>
    </w:p>
    <w:p w:rsidR="002D1479" w:rsidRDefault="002D1479" w:rsidP="002D1479">
      <w:pPr>
        <w:jc w:val="both"/>
      </w:pPr>
      <w:r w:rsidRPr="002D1479">
        <w:t>El segundo, dividir cada una de las dificultades, que examinare, en cuantas</w:t>
      </w:r>
      <w:r>
        <w:t xml:space="preserve"> </w:t>
      </w:r>
      <w:r w:rsidRPr="002D1479">
        <w:t>partes fuere posible y en cuantas requiriese su mejor solución.</w:t>
      </w:r>
    </w:p>
    <w:p w:rsidR="002D1479" w:rsidRDefault="002D1479" w:rsidP="002D1479">
      <w:pPr>
        <w:jc w:val="both"/>
      </w:pPr>
      <w:r>
        <w:t>La nutrición es responsabilidad de todos los actores sociales que intervienen (involucrados): comunidad, individuo, organizaciones sociales, iglesia, Estado…. Ver su participación</w:t>
      </w:r>
    </w:p>
    <w:p w:rsidR="002D1479" w:rsidRDefault="002D1479" w:rsidP="002D1479">
      <w:pPr>
        <w:jc w:val="both"/>
      </w:pPr>
      <w:r w:rsidRPr="002D1479">
        <w:t>El tercero, conducir ordenadamente m</w:t>
      </w:r>
      <w:r>
        <w:t xml:space="preserve">is pensamientos, empezando por  </w:t>
      </w:r>
      <w:r w:rsidRPr="002D1479">
        <w:t>los objetos más simples y más fáciles de conocer, para ir ascendiendo poco a</w:t>
      </w:r>
      <w:r>
        <w:t xml:space="preserve"> </w:t>
      </w:r>
      <w:r w:rsidRPr="002D1479">
        <w:t>poco, gradualmente, hasta el conocimiento de los más compuestos, e incluso</w:t>
      </w:r>
      <w:r>
        <w:t xml:space="preserve"> </w:t>
      </w:r>
      <w:r w:rsidRPr="002D1479">
        <w:t>suponiendo un orden entre los que no se preceden naturalmente</w:t>
      </w:r>
      <w:r>
        <w:t>.</w:t>
      </w:r>
    </w:p>
    <w:p w:rsidR="002D1479" w:rsidRDefault="002D1479" w:rsidP="002D1479">
      <w:pPr>
        <w:jc w:val="both"/>
      </w:pPr>
      <w:r>
        <w:t>Alcance delos individuos y grupos a  los nutrientes</w:t>
      </w:r>
    </w:p>
    <w:p w:rsidR="002D1479" w:rsidRDefault="002D1479" w:rsidP="002D1479">
      <w:pPr>
        <w:jc w:val="both"/>
      </w:pPr>
      <w:r>
        <w:t>Organizaciones del Estado que pueden intervenir</w:t>
      </w:r>
    </w:p>
    <w:p w:rsidR="002D1479" w:rsidRDefault="002D1479" w:rsidP="002D1479">
      <w:pPr>
        <w:jc w:val="both"/>
      </w:pPr>
      <w:r>
        <w:t>Voluntariados</w:t>
      </w:r>
    </w:p>
    <w:p w:rsidR="002D1479" w:rsidRDefault="002D1479" w:rsidP="002D1479">
      <w:pPr>
        <w:jc w:val="both"/>
      </w:pPr>
      <w:r>
        <w:t>Etc…</w:t>
      </w:r>
    </w:p>
    <w:p w:rsidR="002D1479" w:rsidRDefault="002D1479" w:rsidP="002D1479">
      <w:pPr>
        <w:jc w:val="both"/>
      </w:pPr>
      <w:r w:rsidRPr="002D1479">
        <w:t>Y el último, hacer en todo unos recuentos tan integrales y unas revisiones</w:t>
      </w:r>
      <w:r>
        <w:t xml:space="preserve"> </w:t>
      </w:r>
      <w:r w:rsidRPr="002D1479">
        <w:t>tan</w:t>
      </w:r>
      <w:r>
        <w:t xml:space="preserve"> </w:t>
      </w:r>
      <w:r w:rsidRPr="002D1479">
        <w:t>generales, que llegase a e</w:t>
      </w:r>
      <w:r>
        <w:t>star seguro de no omitir nada.</w:t>
      </w:r>
    </w:p>
    <w:p w:rsidR="002D1479" w:rsidRDefault="002D1479" w:rsidP="002D1479">
      <w:pPr>
        <w:jc w:val="both"/>
      </w:pPr>
      <w:r>
        <w:t>Analizar y revisar todo, especialmente el comportamiento humano organizacional</w:t>
      </w:r>
    </w:p>
    <w:p w:rsidR="002D1479" w:rsidRDefault="002D1479" w:rsidP="002D1479">
      <w:pPr>
        <w:jc w:val="both"/>
      </w:pPr>
      <w:bookmarkStart w:id="0" w:name="_GoBack"/>
      <w:bookmarkEnd w:id="0"/>
    </w:p>
    <w:sectPr w:rsidR="002D147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79"/>
    <w:rsid w:val="002D1479"/>
    <w:rsid w:val="007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209</Words>
  <Characters>1154</Characters>
  <Application>Microsoft Office Word</Application>
  <DocSecurity>0</DocSecurity>
  <Lines>9</Lines>
  <Paragraphs>2</Paragraphs>
  <ScaleCrop>false</ScaleCrop>
  <Company/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Troya J.</dc:creator>
  <cp:lastModifiedBy>Antonio Troya J.</cp:lastModifiedBy>
  <cp:revision>1</cp:revision>
  <dcterms:created xsi:type="dcterms:W3CDTF">2018-02-06T15:34:00Z</dcterms:created>
  <dcterms:modified xsi:type="dcterms:W3CDTF">2018-02-06T15:43:00Z</dcterms:modified>
</cp:coreProperties>
</file>