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C9" w:rsidRPr="000D4BC9" w:rsidRDefault="000D4BC9" w:rsidP="000D4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C9">
        <w:rPr>
          <w:rFonts w:ascii="Times New Roman" w:hAnsi="Times New Roman" w:cs="Times New Roman"/>
          <w:b/>
          <w:sz w:val="24"/>
          <w:szCs w:val="24"/>
        </w:rPr>
        <w:t>EJERCICIOS DE OPCIÓN MÚLTIPLE</w:t>
      </w:r>
    </w:p>
    <w:p w:rsidR="000D4BC9" w:rsidRPr="000D4BC9" w:rsidRDefault="000D4BC9" w:rsidP="000D4BC9">
      <w:pPr>
        <w:rPr>
          <w:rFonts w:ascii="Times New Roman" w:hAnsi="Times New Roman" w:cs="Times New Roman"/>
          <w:b/>
          <w:sz w:val="24"/>
          <w:szCs w:val="24"/>
        </w:rPr>
      </w:pPr>
      <w:r w:rsidRPr="000D4BC9">
        <w:rPr>
          <w:rFonts w:ascii="Times New Roman" w:hAnsi="Times New Roman" w:cs="Times New Roman"/>
          <w:b/>
          <w:sz w:val="24"/>
          <w:szCs w:val="24"/>
        </w:rPr>
        <w:t>Razonamientos inductivos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1. A diferencia del razonamiento inductivo, el razonamiento deductivo: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Distingue entre premisas y conclusión.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Supone una relación entre la conclusión y las premisas.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(C) Puede plantear más de una conclusión.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No dice que un razonamiento válido constituya una “tautología,” sino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que dice que es “universalmente válido”.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(E) Cuenta con criterios no subjetivos para diferenciar los razonamientos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válidos de los no válidos.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2. El hecho de extraer una conclusión sobre una población basándose en una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muestra: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Es un ejemplo de la falacia de la muestra insuficiente.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Es una aplicación equivocada del criterio decisorio relativo al tamaño de</w:t>
      </w:r>
    </w:p>
    <w:p w:rsidR="00306728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la muestra.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(C) Se conoce como generalización inductiva.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Es un error derivado del mal uso del criterio decisorio relativo a la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representatividad de la muestra.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Es un proceso conocido como generalización universal.</w:t>
      </w:r>
    </w:p>
    <w:p w:rsidR="006F052D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3. Al aumentar el tamaño de una muestra,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Mejora su representatividad.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(B) Aumenta la fuerza de una generalización inductiva, siempre y cuando la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muestra sea más representativa</w:t>
      </w:r>
      <w:r w:rsidRPr="000D4BC9">
        <w:rPr>
          <w:rFonts w:ascii="Times New Roman" w:hAnsi="Times New Roman" w:cs="Times New Roman"/>
          <w:sz w:val="24"/>
          <w:szCs w:val="24"/>
        </w:rPr>
        <w:t>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(C) Reduce la fuerza de una generalización inductiva, si la muestra pasa a ser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más representativa.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Aumenta la certeza sobre el carácter de “convincente” de la conclusión.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Aumenta la fuerza de la conclusión en un razonamiento deductivo.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4. ¿Cuál de las siguientes afirmaciones es correcta?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“He visto por lo menos dos docenas de garzas en mi vida, y todas las que he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visto son blancas. No me resta sino concluir que es muy probable que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todas las garzas sean blancas”. El razonamiento anterior es inductivo, y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es válido.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“Por definición, las malteadas son hechas a partir de helado. Por lo tanto,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si alguien me sirve una malteada, puedo estar seguro de que contiene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helado”. El razonamiento anterior es deductivo, y es verdadero.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(C) “Siempre he visto que el sol se pone en el occidente, y muchos registros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históricos confirman que ha sucedido así durante siglos. En consecuencia,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es bastante probable que esta tarde el sol se pondrá en el occidente”. El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razonamiento anterior es inductivo, y podríamos considerarlo fuerte, en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vista de que el tamaño de la muestra es amplio.</w:t>
      </w:r>
    </w:p>
    <w:p w:rsidR="000D4BC9" w:rsidRPr="006F052D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6F052D">
        <w:rPr>
          <w:rFonts w:ascii="Times New Roman" w:hAnsi="Times New Roman" w:cs="Times New Roman"/>
          <w:sz w:val="24"/>
          <w:szCs w:val="24"/>
        </w:rPr>
        <w:t>(D) “Desde que tengo memoria, la procesión ha empezado en la Plaza</w:t>
      </w:r>
    </w:p>
    <w:p w:rsidR="000D4BC9" w:rsidRPr="006F052D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6F052D">
        <w:rPr>
          <w:rFonts w:ascii="Times New Roman" w:hAnsi="Times New Roman" w:cs="Times New Roman"/>
          <w:sz w:val="24"/>
          <w:szCs w:val="24"/>
        </w:rPr>
        <w:t>de Caicedo y terminado en el Parque del Acueducto. Por lo tanto, es</w:t>
      </w:r>
    </w:p>
    <w:p w:rsidR="000D4BC9" w:rsidRPr="006F052D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6F052D">
        <w:rPr>
          <w:rFonts w:ascii="Times New Roman" w:hAnsi="Times New Roman" w:cs="Times New Roman"/>
          <w:sz w:val="24"/>
          <w:szCs w:val="24"/>
        </w:rPr>
        <w:t>forzoso concluir que esa será la ruta que seguirá la procesión este año”.</w:t>
      </w:r>
    </w:p>
    <w:p w:rsidR="000D4BC9" w:rsidRPr="006F052D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6F052D">
        <w:rPr>
          <w:rFonts w:ascii="Times New Roman" w:hAnsi="Times New Roman" w:cs="Times New Roman"/>
          <w:sz w:val="24"/>
          <w:szCs w:val="24"/>
        </w:rPr>
        <w:t>El razonamiento anterior es deductivo, y podríamos considerarlo débil,</w:t>
      </w:r>
    </w:p>
    <w:p w:rsidR="000D4BC9" w:rsidRPr="006F052D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6F052D">
        <w:rPr>
          <w:rFonts w:ascii="Times New Roman" w:hAnsi="Times New Roman" w:cs="Times New Roman"/>
          <w:sz w:val="24"/>
          <w:szCs w:val="24"/>
        </w:rPr>
        <w:t>dado que la muestra no es representativa.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“Si alguien levanta la mano en este momento, se interrumpirá la boda.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No puedo creerlo: ¡alguien levantó la mano! Lo siento, pero no se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interrumpirá la boda”. El razonamiento anterior es deductivo, y no es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válido porque comete la falacia de afirmación del antecedente.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5. Considere el siguiente razonamiento: “Entrevistamos a mil soldados retirados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que participaron en combates contra los actores armados, y todos ellos están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de acuerdo con que la mejor opción para Colombia es continuar con una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intervención militar activa e irrestricta. Es evidente, entonces, que la sociedad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colombiana está de acuerdo con una salida militar al conflicto armado”. ¿Cuál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de las siguientes afirmaciones sobre el razonamiento citado es correcta?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Es un razonamiento falaz, dado que practica la “generalización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inductiva”.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Es un razonamiento inválido, dado que una de sus premisas es falsa: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no es cierto que en Colombia haya tan sólo mil soldados retirados que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participaron en combates contra los actores armados.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(C) Es un razonamiento inválido, dado que es imposible concluir algo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sobre una población a partir de una muestra de mil individuos; este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razonamiento es un ejemplo de lo que se llama falacia de generalización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apresurada.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Es un razonamiento, ciertamente, pero no podemos pronunciarnos sino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aproximadamente sobre su corrección; la cautela que se requiere para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valorar este tipo de razonamientos se llama “cuantificación aproximada,”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y es necesario practicarla porque estos razonamientos, a diferencia de los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razonamientos deductivos, dependen de apreciaciones subjetivas, lo que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impide inscribirlos dentro de un sistema binario de validez e invalidez, 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dentro de un continuo de fortaleza y debilidad.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(E) La debilidad del razonamiento radica en la no representatividad de la</w:t>
      </w:r>
    </w:p>
    <w:p w:rsidR="000D4BC9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muestra.</w:t>
      </w:r>
    </w:p>
    <w:p w:rsidR="006F052D" w:rsidRDefault="006F052D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F052D" w:rsidRDefault="006F052D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F052D" w:rsidRPr="006F052D" w:rsidRDefault="006F052D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6. Una asociación hizo una encuesta entre los vecinos de cierto barrio sobre el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mejor uso que deberían darle a cierto parque. El 55%, con un porcentaje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error del 10%, y un nivel de confianza del 90%, dijo que deberían mantenerlo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como un lugar público, y no hacerlo comercial. Supongamos que una norma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de esa ciudad estipulara que para poder cambiar el uso de un sitio público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 “comercial,” el 60% de los vecinos debe decir que está de acuerdo con el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cambio. ¿Cuál de las siguientes afirmaciones sobre la situación anterior es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correcta?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(A) Es muy improbable que cambien el uso del parque a “comercial”: si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repitieran esta prueba 10 veces, en por lo menos 9 de ellas no obtendrían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el porcentaje necesario para que el parque deje de ser un lugar público.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En 10 de cada 100 veces que se realice esta encuesta, se obtendría el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porcentaje necesario para que el parque se vuelva comercial.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(C) El parque no podrá cambiar su uso a “comercial,” dado que, por el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margen de error, nunca se obtendría el 60% necesario para el cambio.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El parque cambiaría su uso a comercial si lograran convencer al 5% de la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gente de votar a favor del cambio.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El parque no podrá cambiar su uso a “comercial,” dado que el 90% de los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encuestados confía en que no cambiará.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7 a 10: En los problemas que siguen, encontrará que cada uno se limita a presentar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un razonamiento. Luego, en la tabla que sigue al último de ellos verá una serie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caracterizaciones de razonamientos, como, por ejemplo, “razonamiento deductivo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 xml:space="preserve">válido y convincente”. Cada una de estas caracterizaciones está </w:t>
      </w:r>
      <w:r w:rsidR="006F052D" w:rsidRPr="000D4BC9">
        <w:rPr>
          <w:rFonts w:ascii="Times New Roman" w:hAnsi="Times New Roman" w:cs="Times New Roman"/>
          <w:sz w:val="24"/>
          <w:szCs w:val="24"/>
        </w:rPr>
        <w:t>identificada con</w:t>
      </w:r>
      <w:r w:rsidRPr="000D4BC9">
        <w:rPr>
          <w:rFonts w:ascii="Times New Roman" w:hAnsi="Times New Roman" w:cs="Times New Roman"/>
          <w:sz w:val="24"/>
          <w:szCs w:val="24"/>
        </w:rPr>
        <w:t xml:space="preserve"> una letra. (Puede usar una misma letra más de una vez, y también no usar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algunas letras). Determine la letra correspondiente a la caracterización de cada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razonamiento.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7. “Queríamos saber cuántos dulces comían los caleños. Por lo tanto, fuimos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al Tercer Encuentro Nacional de Amantes del Chocolate, y descubrimos que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los caleños ahí presentes comían entre ocho y diez productos dulces al día.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Nuestra conclusión fue, por lo tanto, que los caleños son los más dulceros del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país, al ingerir, en promedio, nueve productos dulces al día”.</w:t>
      </w:r>
      <w:r w:rsidR="006F0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2D" w:rsidRDefault="006F052D" w:rsidP="006F05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F052D" w:rsidRPr="006F052D" w:rsidRDefault="006F052D" w:rsidP="006F052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6F052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F052D">
        <w:rPr>
          <w:rFonts w:ascii="Times New Roman" w:hAnsi="Times New Roman" w:cs="Times New Roman"/>
          <w:color w:val="FF0000"/>
          <w:sz w:val="24"/>
          <w:szCs w:val="24"/>
        </w:rPr>
        <w:t xml:space="preserve"> Razonamiento inductivo que falta al criterio de la representatividad</w:t>
      </w:r>
    </w:p>
    <w:p w:rsidR="006F052D" w:rsidRPr="006F052D" w:rsidRDefault="006F052D" w:rsidP="006F052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de la muestra.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8. “La gran mayoría de los ladrones son compositores de música clásica. Dado eso,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y el hecho de que casi todos mis compañeros de patio en esta penitenciaría son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ladrones, pues me parece sensato afirmar que estoy completamente rodeado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de compositores de música clásica”.</w:t>
      </w:r>
    </w:p>
    <w:p w:rsidR="006F052D" w:rsidRDefault="006F052D" w:rsidP="006F05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F052D" w:rsidRPr="006F052D" w:rsidRDefault="006F052D" w:rsidP="006F052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6F052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F052D">
        <w:rPr>
          <w:rFonts w:ascii="Times New Roman" w:hAnsi="Times New Roman" w:cs="Times New Roman"/>
          <w:color w:val="FF0000"/>
          <w:sz w:val="24"/>
          <w:szCs w:val="24"/>
        </w:rPr>
        <w:t xml:space="preserve"> Razonamiento inductivo que falta al criterio de la verdad de las premisas.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9. “Martín es un filósofo estoico de nacionalidad danesa. Esto es así porque todos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los luchadores de lucha libre son filósofos estoicos de nacionalidad danesa, y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Martín es un luchador de lucha libre”.</w:t>
      </w:r>
    </w:p>
    <w:p w:rsidR="006F052D" w:rsidRDefault="006F052D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F052D" w:rsidRDefault="006F052D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6F052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F052D">
        <w:rPr>
          <w:rFonts w:ascii="Times New Roman" w:hAnsi="Times New Roman" w:cs="Times New Roman"/>
          <w:color w:val="FF0000"/>
          <w:sz w:val="24"/>
          <w:szCs w:val="24"/>
        </w:rPr>
        <w:t xml:space="preserve"> Razonamiento deductivo válido y no convincente</w:t>
      </w:r>
    </w:p>
    <w:p w:rsidR="006F052D" w:rsidRPr="006F052D" w:rsidRDefault="006F052D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10. “Todo el mundo me habla bellezas del restaurante de Ana, pero la semana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pasada me comí un tamal allí, y me cayó terriblemente mal. Es lógico, entonces,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que la comida de ese restaurante es terrible para la digestión”.</w:t>
      </w:r>
    </w:p>
    <w:p w:rsidR="006F052D" w:rsidRDefault="006F052D" w:rsidP="006F05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F052D" w:rsidRPr="000D4BC9" w:rsidRDefault="006F052D" w:rsidP="006F052D">
      <w:pPr>
        <w:rPr>
          <w:rFonts w:ascii="Times New Roman" w:hAnsi="Times New Roman" w:cs="Times New Roman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F052D">
        <w:rPr>
          <w:rFonts w:ascii="Times New Roman" w:hAnsi="Times New Roman" w:cs="Times New Roman"/>
          <w:color w:val="FF0000"/>
          <w:sz w:val="24"/>
          <w:szCs w:val="24"/>
        </w:rPr>
        <w:t xml:space="preserve"> Falacia de la muestra insuficiente</w:t>
      </w:r>
      <w:r w:rsidRPr="000D4BC9">
        <w:rPr>
          <w:rFonts w:ascii="Times New Roman" w:hAnsi="Times New Roman" w:cs="Times New Roman"/>
          <w:sz w:val="24"/>
          <w:szCs w:val="24"/>
        </w:rPr>
        <w:t>.</w:t>
      </w:r>
    </w:p>
    <w:p w:rsidR="006F052D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11. La generalización a partir de una muestra: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Es una forma de razonamiento deductivo.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Constituye una falacia, llamada “generalización apresurada”.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(C) Es una forma de razonamiento inductivo, cuya validez se determina con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criterios personales.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(D) Es un razonamiento cuya caracterización como “fuerte” o “débil”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depende de criterios subjetivos.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Es un razonamiento que inevitablemente atenta contra el criterio de la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representatividad.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 xml:space="preserve"> </w:t>
      </w:r>
      <w:r w:rsidRPr="000D4BC9">
        <w:rPr>
          <w:rFonts w:ascii="Times New Roman" w:hAnsi="Times New Roman" w:cs="Times New Roman"/>
          <w:sz w:val="24"/>
          <w:szCs w:val="24"/>
        </w:rPr>
        <w:t>12. A mayor “nivel de confianza” en una encuesta,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Más válido será el razonamiento basado en ella.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Más verdaderas serán las premisas del razonamiento basado en ella.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(C) En el continuo entre “fuerte” y “débil”, el razonamiento basado en ella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se alejará más de lo “fuerte”.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Menos representativa será la muestra poblacional.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(E) Se hace más razonable creer que las conclusiones derivadas de ella serán</w:t>
      </w:r>
    </w:p>
    <w:p w:rsidR="000D4BC9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más parecidas a las que obtendríamos de la población en general.</w:t>
      </w:r>
    </w:p>
    <w:p w:rsidR="006F052D" w:rsidRPr="006F052D" w:rsidRDefault="006F052D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13. Supongamos que obtenemos los siguientes resultados de una encuesta sobre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la intención de viajar a San Andrés en el próximo año: “Porcentaje de personas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que dicen que van a viajar a San Andrés en el próximo año: 35%. Margen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error: 10%. Nivel de confianza: 90%”. ¿Cuál es una lectura correcta de estos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resultados?</w:t>
      </w:r>
    </w:p>
    <w:p w:rsidR="006F052D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(A) 7 de cada 10 personas encuestadas viajará a San Andrés en el próximo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año.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El 35% de la población de la cual fue extraída esta muestra viajará a San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Andrés en el próximo año.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(C) Si fuéramos a repetir la encuesta 10 veces, en 9 de ellas obtendríamos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el resultado de que entre 5 y 9 personas de cada 20 manifestarían su</w:t>
      </w:r>
    </w:p>
    <w:p w:rsidR="000D4BC9" w:rsidRPr="006F052D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052D">
        <w:rPr>
          <w:rFonts w:ascii="Times New Roman" w:hAnsi="Times New Roman" w:cs="Times New Roman"/>
          <w:color w:val="FF0000"/>
          <w:sz w:val="24"/>
          <w:szCs w:val="24"/>
        </w:rPr>
        <w:t>intención de viajar a San Andrés en el próximo año.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Si fuéramos a repetir la encuesta 90 veces, en todas ellas obtendríamos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el resultado de que entre el 25% y el 45% de la gente manifestaría su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intención de viajar a San Andrés en el próximo año.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Del 90% de la gente, entre 25% y 45% manifestaría su intención de viajar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 San Andrés en el próximo año.</w:t>
      </w:r>
    </w:p>
    <w:p w:rsidR="006F052D" w:rsidRPr="000D4BC9" w:rsidRDefault="006F052D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14. Una aspirante a la presidencia (que necesita asegurar el 50% de los votos para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ganar) pide a cinco compañías encuestadoras que midan la intención de voto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por ella en las próximas elecciones. ¿Cuál de los siguientes resultados le daría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más razones para creer en su victoria?</w:t>
      </w:r>
    </w:p>
    <w:p w:rsidR="0051447A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Personas que votarían por ella: 50%; Margen de error: 1%; Nivel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confianza: 50%.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Personas que votarían por ella: 55%; Margen de error: 5%; Nivel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confianza: 60%.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(C) Personas que votarían por ella: 60%; Margen de error: 9%; Nivel de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confianza: 95%.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Personas que votarían por ella: 65%; Margen de error: 25%; Nivel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confianza: 95%.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Personas que votarían por ella: 69%; Margen de error: 30%; Nivel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confianza: 99%.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15 a 17. En los problemas que siguen, encontrará que cada uno se limita a presentar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un razonamiento. Luego, en la tabla que sigue al último de ellos verá una serie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caracterizaciones de razonamientos, como, por ejemplo, “razonamiento deductivo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válido y convincente”. Cada una de estas caracterizaciones está identificada con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una letra. (Pueden usar una misma letra más de una vez; además, no usará algunas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letras). Determine la letra correspondiente a cada razonamiento.</w:t>
      </w:r>
    </w:p>
    <w:p w:rsidR="0051447A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15. “De los 300 millones de estadounidenses, una encuesta reciente les preguntó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 2 individuos escogidos al azar si consideraban que el precio del petróleo era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alto. Los dos dijeron que no. En consecuencia, es más que razonable afirmar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que los estadounidenses estiman que el precio del petróleo no es alto”.</w:t>
      </w:r>
    </w:p>
    <w:p w:rsidR="0051447A" w:rsidRDefault="0051447A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447A" w:rsidRDefault="0051447A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51447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1447A">
        <w:rPr>
          <w:rFonts w:ascii="Times New Roman" w:hAnsi="Times New Roman" w:cs="Times New Roman"/>
          <w:color w:val="FF0000"/>
          <w:sz w:val="24"/>
          <w:szCs w:val="24"/>
        </w:rPr>
        <w:t xml:space="preserve"> Falacia de la muestra insuficiente</w:t>
      </w:r>
    </w:p>
    <w:p w:rsidR="0051447A" w:rsidRPr="0051447A" w:rsidRDefault="0051447A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16. “El sistema respiratorio de los seres humanos saludables incluye pulmones.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Luis es un ser humano saludable, por lo cual su sistema respiratorio incluye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pulmones”.</w:t>
      </w:r>
    </w:p>
    <w:p w:rsidR="0051447A" w:rsidRDefault="0051447A" w:rsidP="0051447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447A" w:rsidRPr="000D4BC9" w:rsidRDefault="0051447A" w:rsidP="0051447A">
      <w:pPr>
        <w:rPr>
          <w:rFonts w:ascii="Times New Roman" w:hAnsi="Times New Roman" w:cs="Times New Roman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1447A">
        <w:rPr>
          <w:rFonts w:ascii="Times New Roman" w:hAnsi="Times New Roman" w:cs="Times New Roman"/>
          <w:color w:val="FF0000"/>
          <w:sz w:val="24"/>
          <w:szCs w:val="24"/>
        </w:rPr>
        <w:t xml:space="preserve"> Razonamiento deductivo válido y convincente</w:t>
      </w:r>
      <w:r w:rsidRPr="000D4BC9">
        <w:rPr>
          <w:rFonts w:ascii="Times New Roman" w:hAnsi="Times New Roman" w:cs="Times New Roman"/>
          <w:sz w:val="24"/>
          <w:szCs w:val="24"/>
        </w:rPr>
        <w:t>.</w:t>
      </w:r>
    </w:p>
    <w:p w:rsidR="0051447A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 xml:space="preserve">17. “Todos los días, en su ciudad natal de </w:t>
      </w:r>
      <w:proofErr w:type="spellStart"/>
      <w:r w:rsidRPr="000D4BC9">
        <w:rPr>
          <w:rFonts w:ascii="Times New Roman" w:hAnsi="Times New Roman" w:cs="Times New Roman"/>
          <w:sz w:val="24"/>
          <w:szCs w:val="24"/>
        </w:rPr>
        <w:t>Königsberg</w:t>
      </w:r>
      <w:proofErr w:type="spellEnd"/>
      <w:r w:rsidRPr="000D4BC9">
        <w:rPr>
          <w:rFonts w:ascii="Times New Roman" w:hAnsi="Times New Roman" w:cs="Times New Roman"/>
          <w:sz w:val="24"/>
          <w:szCs w:val="24"/>
        </w:rPr>
        <w:t>, el filósofo Immanuel Kant,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ya mayor, salía a caminar a una hora precisa y durante un tiempo preciso.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[NOTA: Supongan que la frase anterior es cierta.] Por lo tanto, sería muy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probable que, en un día cualquiera de esa época, Kant saliera a caminar ese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día, a la misma hora”.</w:t>
      </w:r>
    </w:p>
    <w:p w:rsidR="0051447A" w:rsidRDefault="0051447A" w:rsidP="0051447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447A" w:rsidRPr="0051447A" w:rsidRDefault="0051447A" w:rsidP="0051447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51447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1447A">
        <w:rPr>
          <w:rFonts w:ascii="Times New Roman" w:hAnsi="Times New Roman" w:cs="Times New Roman"/>
          <w:color w:val="FF0000"/>
          <w:sz w:val="24"/>
          <w:szCs w:val="24"/>
        </w:rPr>
        <w:t xml:space="preserve"> Razonamiento inductivo fuerte y convincente.</w:t>
      </w:r>
    </w:p>
    <w:p w:rsidR="0051447A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18. Un aspirante al cargo de tesorero de la organización estudiantil a la que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pertenece necesita, según los estatutos de la organización, el 80% de los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votos para ganar en la primera vuelta. ¿Cuál de los siguientes resultados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encuestas es el que más lo favorece en sus aspiraciones a salir elegido en la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primera vuelta?</w:t>
      </w:r>
    </w:p>
    <w:p w:rsidR="0051447A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Porcentaje de personas que votarían por él: 80%; Margen de error: 5%;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Nivel de confianza: 30%.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Porcentaje de personas que votarían por él: 90%; Margen de error: 50%;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Nivel de confianza: 80%.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(C) Porcentaje de personas que votarían por él: 70%; Margen de error: 10%;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Nivel de confianza: 99%.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(D) Porcentaje de personas que votarían por él: 85%; Margen de error: 5%;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Nivel de confianza: 95%.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Porcentaje de personas que votarían por él: 99%; Margen de error: 5%;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Nivel de confianza: 15%.</w:t>
      </w:r>
    </w:p>
    <w:p w:rsidR="0051447A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19. Supongamos que obtenemos los siguientes resultados de una encuesta sobre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los alcances de la gripe en una ciudad: “Porcentaje de personas que han</w:t>
      </w:r>
    </w:p>
    <w:p w:rsidR="000D4BC9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tenida gripe</w:t>
      </w:r>
      <w:r w:rsidR="000D4BC9" w:rsidRPr="000D4BC9">
        <w:rPr>
          <w:rFonts w:ascii="Times New Roman" w:hAnsi="Times New Roman" w:cs="Times New Roman"/>
          <w:sz w:val="24"/>
          <w:szCs w:val="24"/>
        </w:rPr>
        <w:t xml:space="preserve"> en los últimos seis meses: 75%. Margen de error: 10%. Nivel de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confianza: 90%”. ¿Cuál es una lectura correcta de estos resultados?</w:t>
      </w:r>
    </w:p>
    <w:p w:rsidR="0051447A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Si practicáramos esta encuesta 100 veces, en 90 de ellas obtendríamos el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resultado de que exactamente 15 de cada 20 personas tuvo gripe en los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últimos seis meses.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(B) Si practicáramos esta encuesta 20 veces, en por lo menos 18 de ellas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obtendríamos el resultado de que entre 26 y 34 personas de cada 40 tuvo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gripe en los últimos seis meses.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(C) Si practicáramos esta encuesta 100 veces, obtendríamos el resultado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que el 90% del 75% de los encuestados tuvo gripe en los últimos seis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meses.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Si repitiéramos la encuesta 90 veces, en todas ellas veríamos que entre 65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y 85 de cada 100 personas tuvo gripe en los últimos seis meses.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La encuesta fue practicada correctamente, dado que el margen error y el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nivel de confianza suman 100%, tal como debería suceder.</w:t>
      </w:r>
    </w:p>
    <w:p w:rsidR="0051447A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20. A mayor “margen de error” en una encuesta:</w:t>
      </w:r>
    </w:p>
    <w:p w:rsidR="0051447A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Más errado estará quien considere que los resultados son válidos.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(B) Mayor es el rango dentro del cual se encuentra la medición real de la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población.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(C) Mayor es el número de veces que obtendríamos el mismo resultado, si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repetimos la prueba.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Manteniendo constante el nivel de confianza, en el continuo entre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“fuerte” y “débil” el razonamiento basado en aquella encuesta se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acercará más a lo “fuerte”.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Más verdaderas serán las premisas del razonamiento basado en aquella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encuesta.</w:t>
      </w:r>
    </w:p>
    <w:p w:rsidR="0051447A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21. Algo que tienen en común la argumentación por analogía y la argumentación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por generalización inductiva es que,</w:t>
      </w:r>
    </w:p>
    <w:p w:rsidR="0051447A" w:rsidRPr="000D4BC9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(A) En ambos casos, al calificar un argumento como “fuerte” interviene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significativamente la apreciación del sujeto que analiza el razonamiento.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En ninguno de estos tipos de razonamiento es posible decir si es “fuerte”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o “débil”.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(C) Ambas formas de argumentación postulan que la conclusión es necesaria.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En estos razonamientos, se pasa de lo general a lo particular.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(E) En estos razonamientos, se pasa de lo particular a lo general.</w:t>
      </w:r>
    </w:p>
    <w:p w:rsidR="0051447A" w:rsidRDefault="0051447A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22. Consideren la siguiente discusión entre dos estudiantes de historia: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 xml:space="preserve">Andrés: </w:t>
      </w:r>
      <w:r w:rsidR="005144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BC9">
        <w:rPr>
          <w:rFonts w:ascii="Times New Roman" w:hAnsi="Times New Roman" w:cs="Times New Roman"/>
          <w:sz w:val="24"/>
          <w:szCs w:val="24"/>
        </w:rPr>
        <w:t>La economía de la Antigua Grecia era agrícola.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 xml:space="preserve">Beatriz: </w:t>
      </w:r>
      <w:r w:rsidR="005144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BC9">
        <w:rPr>
          <w:rFonts w:ascii="Times New Roman" w:hAnsi="Times New Roman" w:cs="Times New Roman"/>
          <w:sz w:val="24"/>
          <w:szCs w:val="24"/>
        </w:rPr>
        <w:t>Eso no es cierto: si bien había agricultura, la economía era marítima,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y estaba basada en el comercio.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 xml:space="preserve">Andrés: </w:t>
      </w:r>
      <w:r w:rsidR="005144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BC9">
        <w:rPr>
          <w:rFonts w:ascii="Times New Roman" w:hAnsi="Times New Roman" w:cs="Times New Roman"/>
          <w:sz w:val="24"/>
          <w:szCs w:val="24"/>
        </w:rPr>
        <w:t xml:space="preserve">Lo que estás diciendo tampoco es cierto, </w:t>
      </w:r>
      <w:r w:rsidR="0051447A" w:rsidRPr="000D4BC9">
        <w:rPr>
          <w:rFonts w:ascii="Times New Roman" w:hAnsi="Times New Roman" w:cs="Times New Roman"/>
          <w:sz w:val="24"/>
          <w:szCs w:val="24"/>
        </w:rPr>
        <w:t>dado que,</w:t>
      </w:r>
      <w:r w:rsidRPr="000D4BC9">
        <w:rPr>
          <w:rFonts w:ascii="Times New Roman" w:hAnsi="Times New Roman" w:cs="Times New Roman"/>
          <w:sz w:val="24"/>
          <w:szCs w:val="24"/>
        </w:rPr>
        <w:t xml:space="preserve"> en Grecia,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como resultado de intensa actividad volcánica, la tierra se había cargado de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nutrientes y era muy fértil.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 xml:space="preserve">Beatriz: </w:t>
      </w:r>
      <w:r w:rsidR="005144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4BC9">
        <w:rPr>
          <w:rFonts w:ascii="Times New Roman" w:hAnsi="Times New Roman" w:cs="Times New Roman"/>
          <w:sz w:val="24"/>
          <w:szCs w:val="24"/>
        </w:rPr>
        <w:t>Pero eso no es una refutación de mi argumento. Lo que estás diciendo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es como afirmar que alguien come mucho helado sólo porque en su casa tiene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mucho helado.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¿Cuál de las siguientes es una apreciación correcta sobre la discusión</w:t>
      </w:r>
    </w:p>
    <w:p w:rsid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anterior?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(A) El uso de la analogía en este ejemplo es evidentemente no argumentativo: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la referencia al helado constituye una mera metáfora.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(B) Andrés refuta a Beatriz mediante un uso argumentativo de la analogía,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proponiendo que la situación análoga permite concluir algo sobre la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situación original.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(C) Beatriz refuta a Andrés mediante un uso argumentativo de la analogía,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proponiendo que la situación análoga permite concluir algo sobre la</w:t>
      </w:r>
    </w:p>
    <w:p w:rsidR="000D4BC9" w:rsidRPr="0051447A" w:rsidRDefault="000D4BC9" w:rsidP="000D4B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47A">
        <w:rPr>
          <w:rFonts w:ascii="Times New Roman" w:hAnsi="Times New Roman" w:cs="Times New Roman"/>
          <w:color w:val="FF0000"/>
          <w:sz w:val="24"/>
          <w:szCs w:val="24"/>
        </w:rPr>
        <w:t>situación original.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(D) Beatriz sugiere que la situación propuesta (la del comercio basado en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el helado) tiene ciertas características comunes con la economía griega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(el hecho de ser comercial, y no agrícola), lo que permite extraer una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conclusión.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lastRenderedPageBreak/>
        <w:t>(E) El uso de la analogía en este ejemplo es terriblemente pobre: la emplea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Andrés comparando la economía agrícola con la economía marítima,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y la emplea Beatriz comparando la economía griega con el helado; en</w:t>
      </w: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  <w:r w:rsidRPr="000D4BC9">
        <w:rPr>
          <w:rFonts w:ascii="Times New Roman" w:hAnsi="Times New Roman" w:cs="Times New Roman"/>
          <w:sz w:val="24"/>
          <w:szCs w:val="24"/>
        </w:rPr>
        <w:t>ninguno de los casos</w:t>
      </w:r>
      <w:r w:rsidR="0051447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</w:p>
    <w:p w:rsidR="000D4BC9" w:rsidRPr="000D4BC9" w:rsidRDefault="000D4BC9" w:rsidP="000D4BC9">
      <w:pPr>
        <w:rPr>
          <w:rFonts w:ascii="Times New Roman" w:hAnsi="Times New Roman" w:cs="Times New Roman"/>
          <w:sz w:val="24"/>
          <w:szCs w:val="24"/>
        </w:rPr>
      </w:pPr>
    </w:p>
    <w:sectPr w:rsidR="000D4BC9" w:rsidRPr="000D4B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C9"/>
    <w:rsid w:val="000D4BC9"/>
    <w:rsid w:val="00306728"/>
    <w:rsid w:val="0051447A"/>
    <w:rsid w:val="006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55CF"/>
  <w15:chartTrackingRefBased/>
  <w15:docId w15:val="{E9554FC6-A3E0-4528-B5DE-940B0A7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2469</Words>
  <Characters>13580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2018-03-23T00:40:00Z</dcterms:created>
  <dcterms:modified xsi:type="dcterms:W3CDTF">2018-03-23T01:06:00Z</dcterms:modified>
</cp:coreProperties>
</file>