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80F" w:rsidRDefault="0007380F">
      <w:r>
        <w:t>Timothy</w:t>
      </w:r>
      <w:r w:rsidR="00843D4E">
        <w:t xml:space="preserve"> Moore</w:t>
      </w:r>
    </w:p>
    <w:p w:rsidR="0007380F" w:rsidRDefault="0007380F">
      <w:r>
        <w:t>Mrs. Tammy Moore</w:t>
      </w:r>
    </w:p>
    <w:p w:rsidR="0007380F" w:rsidRDefault="0007380F">
      <w:r>
        <w:t>VHSG Online Chemistry</w:t>
      </w:r>
    </w:p>
    <w:p w:rsidR="0007380F" w:rsidRDefault="00670100">
      <w:r>
        <w:t>3 March</w:t>
      </w:r>
      <w:r w:rsidR="0007380F">
        <w:t xml:space="preserve"> 2009</w:t>
      </w:r>
    </w:p>
    <w:p w:rsidR="0007380F" w:rsidRDefault="0007380F"/>
    <w:p w:rsidR="00706E5B" w:rsidRDefault="00706E5B"/>
    <w:p w:rsidR="0007380F" w:rsidRDefault="004E3B23">
      <w:pPr>
        <w:pStyle w:val="Heading3"/>
        <w:tabs>
          <w:tab w:val="left" w:pos="0"/>
        </w:tabs>
        <w:jc w:val="center"/>
      </w:pPr>
      <w:r>
        <w:t>ELECTRICAL CONDUCTIVITY OF COMPOUNDS DISSOLVED IN WATER</w:t>
      </w:r>
    </w:p>
    <w:p w:rsidR="0007380F" w:rsidRDefault="004E3B23">
      <w:pPr>
        <w:pStyle w:val="BodyText"/>
        <w:tabs>
          <w:tab w:val="left" w:pos="0"/>
        </w:tabs>
        <w:jc w:val="center"/>
        <w:rPr>
          <w:b/>
        </w:rPr>
      </w:pPr>
      <w:r>
        <w:rPr>
          <w:b/>
        </w:rPr>
        <w:t>Experiment 3</w:t>
      </w:r>
      <w:r w:rsidR="0007380F">
        <w:rPr>
          <w:b/>
        </w:rPr>
        <w:t>.2</w:t>
      </w:r>
      <w:r w:rsidR="003E1DB4">
        <w:rPr>
          <w:b/>
          <w:noProof/>
        </w:rPr>
        <w:t xml:space="preserve"> </w:t>
      </w:r>
      <w:r w:rsidR="003E1DB4">
        <w:rPr>
          <w:noProof/>
        </w:rPr>
        <w:t>(Wile</w:t>
      </w:r>
      <w:r>
        <w:rPr>
          <w:noProof/>
        </w:rPr>
        <w:t>, 86,87</w:t>
      </w:r>
      <w:r w:rsidR="003E1DB4">
        <w:rPr>
          <w:noProof/>
        </w:rPr>
        <w:t>)</w:t>
      </w:r>
    </w:p>
    <w:p w:rsidR="0007380F" w:rsidRDefault="0007380F">
      <w:pPr>
        <w:pStyle w:val="BodyText"/>
        <w:jc w:val="center"/>
      </w:pPr>
    </w:p>
    <w:p w:rsidR="0007380F" w:rsidRDefault="00D86E66">
      <w:pPr>
        <w:pStyle w:val="BodyText"/>
        <w:jc w:val="center"/>
      </w:pPr>
      <w:r>
        <w:t>Determining if a compound is ionic or covalent by whether it will conduct electricity once dissolved in water</w:t>
      </w:r>
    </w:p>
    <w:p w:rsidR="0007380F" w:rsidRDefault="0007380F">
      <w:pPr>
        <w:pStyle w:val="BodyText"/>
        <w:jc w:val="center"/>
      </w:pPr>
    </w:p>
    <w:p w:rsidR="0007380F" w:rsidRPr="00AE71BB" w:rsidRDefault="0007380F">
      <w:pPr>
        <w:pStyle w:val="BodyText"/>
        <w:jc w:val="center"/>
        <w:rPr>
          <w:u w:val="single"/>
        </w:rPr>
      </w:pPr>
      <w:r w:rsidRPr="00AE71BB">
        <w:rPr>
          <w:rStyle w:val="Strong"/>
          <w:u w:val="single"/>
        </w:rPr>
        <w:t>A</w:t>
      </w:r>
      <w:r w:rsidR="00AE71BB">
        <w:rPr>
          <w:rStyle w:val="Strong"/>
          <w:u w:val="single"/>
        </w:rPr>
        <w:t>BSTRACT</w:t>
      </w:r>
      <w:r w:rsidRPr="00AE71BB">
        <w:rPr>
          <w:u w:val="single"/>
        </w:rPr>
        <w:t xml:space="preserve"> </w:t>
      </w:r>
    </w:p>
    <w:p w:rsidR="0007380F" w:rsidRDefault="0007380F">
      <w:pPr>
        <w:pStyle w:val="BodyText"/>
        <w:jc w:val="center"/>
      </w:pPr>
    </w:p>
    <w:p w:rsidR="00224DB3" w:rsidRDefault="004F33FB" w:rsidP="003F7000">
      <w:pPr>
        <w:pStyle w:val="BodyText"/>
      </w:pPr>
      <w:r>
        <w:t>In this lab</w:t>
      </w:r>
      <w:r w:rsidR="00D86E66">
        <w:t xml:space="preserve">, </w:t>
      </w:r>
      <w:r w:rsidR="003F7000">
        <w:t>I determined that the baking soda was [ionic or covalent] because it [conducted or did not conduct] electricity. I determined that sugar was [ionic or covalent] because it [conducted or did not conduct].</w:t>
      </w:r>
      <w:r w:rsidR="00224DB3">
        <w:br w:type="page"/>
      </w:r>
    </w:p>
    <w:p w:rsidR="00174848" w:rsidRDefault="00174848" w:rsidP="00174848">
      <w:pPr>
        <w:widowControl/>
        <w:suppressAutoHyphens w:val="0"/>
      </w:pPr>
    </w:p>
    <w:p w:rsidR="00174848" w:rsidRDefault="0007380F" w:rsidP="00174848">
      <w:pPr>
        <w:pStyle w:val="BodyText"/>
        <w:spacing w:line="480" w:lineRule="auto"/>
        <w:jc w:val="center"/>
        <w:rPr>
          <w:b/>
          <w:u w:val="single"/>
        </w:rPr>
      </w:pPr>
      <w:r w:rsidRPr="00AE71BB">
        <w:rPr>
          <w:b/>
          <w:u w:val="single"/>
        </w:rPr>
        <w:t>I</w:t>
      </w:r>
      <w:r w:rsidR="00AE71BB" w:rsidRPr="00AE71BB">
        <w:rPr>
          <w:b/>
          <w:u w:val="single"/>
        </w:rPr>
        <w:t>NTRODUCTION</w:t>
      </w:r>
    </w:p>
    <w:p w:rsidR="0007380F" w:rsidRDefault="00C876DF" w:rsidP="001E6FFE">
      <w:pPr>
        <w:pStyle w:val="BodyText"/>
        <w:spacing w:line="480" w:lineRule="auto"/>
        <w:rPr>
          <w:b/>
          <w:u w:val="single"/>
        </w:rPr>
      </w:pPr>
      <w:r>
        <w:br/>
      </w:r>
      <w:r>
        <w:tab/>
        <w:t xml:space="preserve">Compounds are substances made up of two or more different atoms. They can be classified as either ionic or covalent. Chemically, the difference is that covalent molecules will be made up of two or more non-metal atoms. Ionic compounds will be made up of at least one metal and one non-metal. Ionic and covalent compounds differ in some key characteristics including their electrical conductivity. Ionic compounds will conduct electricity when dissolved in water (we will be using distilled). You can tell if electricity is being conducted by the bubbles that will form </w:t>
      </w:r>
      <w:r w:rsidR="003F7000">
        <w:t>around the wire.</w:t>
      </w:r>
    </w:p>
    <w:p w:rsidR="003F7000" w:rsidRPr="00174848" w:rsidRDefault="003F7000" w:rsidP="001E6FFE">
      <w:pPr>
        <w:pStyle w:val="BodyText"/>
        <w:spacing w:line="480" w:lineRule="auto"/>
        <w:rPr>
          <w:b/>
          <w:u w:val="single"/>
        </w:rPr>
      </w:pPr>
    </w:p>
    <w:p w:rsidR="0007380F" w:rsidRPr="00D439F2" w:rsidRDefault="00D439F2" w:rsidP="00DE7B91">
      <w:pPr>
        <w:spacing w:line="480" w:lineRule="auto"/>
        <w:jc w:val="center"/>
        <w:rPr>
          <w:b/>
          <w:bCs/>
          <w:u w:val="single"/>
        </w:rPr>
      </w:pPr>
      <w:r w:rsidRPr="00D439F2">
        <w:rPr>
          <w:b/>
          <w:bCs/>
          <w:u w:val="single"/>
        </w:rPr>
        <w:t>MATERIALS AND METHODS</w:t>
      </w:r>
    </w:p>
    <w:p w:rsidR="006E0369" w:rsidRDefault="006E0369" w:rsidP="00DE7B91">
      <w:pPr>
        <w:spacing w:line="480" w:lineRule="auto"/>
        <w:rPr>
          <w:b/>
        </w:rPr>
      </w:pPr>
    </w:p>
    <w:p w:rsidR="0007380F" w:rsidRDefault="005031B6" w:rsidP="00DE7B91">
      <w:pPr>
        <w:spacing w:line="480" w:lineRule="auto"/>
        <w:rPr>
          <w:b/>
        </w:rPr>
      </w:pPr>
      <w:r w:rsidRPr="005031B6">
        <w:rPr>
          <w:b/>
        </w:rPr>
        <w:t>MATERIALS</w:t>
      </w:r>
    </w:p>
    <w:tbl>
      <w:tblPr>
        <w:tblStyle w:val="TableGrid"/>
        <w:tblW w:w="0" w:type="auto"/>
        <w:tblLook w:val="04A0"/>
      </w:tblPr>
      <w:tblGrid>
        <w:gridCol w:w="4788"/>
        <w:gridCol w:w="4788"/>
      </w:tblGrid>
      <w:tr w:rsidR="00EC4AC2" w:rsidTr="00EC4AC2">
        <w:tc>
          <w:tcPr>
            <w:tcW w:w="4788" w:type="dxa"/>
          </w:tcPr>
          <w:p w:rsidR="00EC4AC2" w:rsidRDefault="00EC4AC2" w:rsidP="00EC4AC2">
            <w:pPr>
              <w:numPr>
                <w:ilvl w:val="0"/>
                <w:numId w:val="2"/>
              </w:numPr>
              <w:tabs>
                <w:tab w:val="left" w:pos="2880"/>
              </w:tabs>
              <w:spacing w:line="480" w:lineRule="auto"/>
            </w:pPr>
            <w:r>
              <w:t>Distilled water</w:t>
            </w:r>
          </w:p>
          <w:p w:rsidR="00EC4AC2" w:rsidRDefault="00EC4AC2" w:rsidP="00EC4AC2">
            <w:pPr>
              <w:numPr>
                <w:ilvl w:val="0"/>
                <w:numId w:val="2"/>
              </w:numPr>
              <w:tabs>
                <w:tab w:val="left" w:pos="2880"/>
              </w:tabs>
              <w:spacing w:line="480" w:lineRule="auto"/>
            </w:pPr>
            <w:r>
              <w:t>Baking soda (1/2 tsp)</w:t>
            </w:r>
          </w:p>
          <w:p w:rsidR="00EC4AC2" w:rsidRDefault="00EC4AC2" w:rsidP="00EC4AC2">
            <w:pPr>
              <w:numPr>
                <w:ilvl w:val="0"/>
                <w:numId w:val="2"/>
              </w:numPr>
              <w:tabs>
                <w:tab w:val="left" w:pos="2880"/>
              </w:tabs>
              <w:spacing w:line="480" w:lineRule="auto"/>
            </w:pPr>
            <w:r>
              <w:t>Sugar (1/2 tsp)</w:t>
            </w:r>
          </w:p>
          <w:p w:rsidR="00EC4AC2" w:rsidRDefault="00EC4AC2" w:rsidP="00EC4AC2">
            <w:pPr>
              <w:numPr>
                <w:ilvl w:val="0"/>
                <w:numId w:val="2"/>
              </w:numPr>
              <w:tabs>
                <w:tab w:val="left" w:pos="2880"/>
              </w:tabs>
              <w:spacing w:line="480" w:lineRule="auto"/>
            </w:pPr>
            <w:r>
              <w:t>2 pieces of water (preferably insulated)</w:t>
            </w:r>
          </w:p>
          <w:p w:rsidR="00EC4AC2" w:rsidRDefault="00EC4AC2" w:rsidP="00EC4AC2">
            <w:pPr>
              <w:numPr>
                <w:ilvl w:val="0"/>
                <w:numId w:val="2"/>
              </w:numPr>
              <w:tabs>
                <w:tab w:val="left" w:pos="2880"/>
              </w:tabs>
              <w:spacing w:line="480" w:lineRule="auto"/>
            </w:pPr>
            <w:r>
              <w:t>Wire strippers (scissors can work)</w:t>
            </w:r>
          </w:p>
          <w:p w:rsidR="00EC4AC2" w:rsidRDefault="00EC4AC2" w:rsidP="00EC4AC2">
            <w:pPr>
              <w:numPr>
                <w:ilvl w:val="0"/>
                <w:numId w:val="2"/>
              </w:numPr>
              <w:tabs>
                <w:tab w:val="left" w:pos="2880"/>
              </w:tabs>
              <w:spacing w:line="480" w:lineRule="auto"/>
            </w:pPr>
            <w:r>
              <w:t>Tape (preferably black electrical tape)</w:t>
            </w:r>
          </w:p>
          <w:p w:rsidR="00EC4AC2" w:rsidRDefault="00EC4AC2" w:rsidP="00EC4AC2">
            <w:pPr>
              <w:numPr>
                <w:ilvl w:val="0"/>
                <w:numId w:val="2"/>
              </w:numPr>
              <w:tabs>
                <w:tab w:val="left" w:pos="2880"/>
              </w:tabs>
              <w:spacing w:line="480" w:lineRule="auto"/>
            </w:pPr>
            <w:r>
              <w:t>100 ml beaker or small glass</w:t>
            </w:r>
          </w:p>
          <w:p w:rsidR="00EC4AC2" w:rsidRPr="00EC4AC2" w:rsidRDefault="00EC4AC2" w:rsidP="00EC4AC2">
            <w:pPr>
              <w:numPr>
                <w:ilvl w:val="0"/>
                <w:numId w:val="2"/>
              </w:numPr>
              <w:tabs>
                <w:tab w:val="left" w:pos="2880"/>
              </w:tabs>
              <w:spacing w:line="480" w:lineRule="auto"/>
            </w:pPr>
            <w:r>
              <w:t>9 volt battery</w:t>
            </w:r>
          </w:p>
        </w:tc>
        <w:tc>
          <w:tcPr>
            <w:tcW w:w="4788" w:type="dxa"/>
            <w:vAlign w:val="center"/>
          </w:tcPr>
          <w:p w:rsidR="00EC4AC2" w:rsidRDefault="00EC4AC2" w:rsidP="00EC4AC2">
            <w:pPr>
              <w:spacing w:line="480" w:lineRule="auto"/>
              <w:jc w:val="center"/>
              <w:rPr>
                <w:b/>
              </w:rPr>
            </w:pPr>
            <w:r w:rsidRPr="00EC4AC2">
              <w:rPr>
                <w:b/>
              </w:rPr>
              <w:drawing>
                <wp:inline distT="0" distB="0" distL="0" distR="0">
                  <wp:extent cx="2633011" cy="1989068"/>
                  <wp:effectExtent l="19050" t="0" r="0" b="0"/>
                  <wp:docPr id="4" name="Picture 1" descr="C:\Users\Tammy\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my\AppData\Local\Temp\msohtmlclip1\01\clip_image001.png"/>
                          <pic:cNvPicPr>
                            <a:picLocks noChangeAspect="1" noChangeArrowheads="1"/>
                          </pic:cNvPicPr>
                        </pic:nvPicPr>
                        <pic:blipFill>
                          <a:blip r:embed="rId8"/>
                          <a:srcRect/>
                          <a:stretch>
                            <a:fillRect/>
                          </a:stretch>
                        </pic:blipFill>
                        <pic:spPr bwMode="auto">
                          <a:xfrm>
                            <a:off x="0" y="0"/>
                            <a:ext cx="2633011" cy="1989068"/>
                          </a:xfrm>
                          <a:prstGeom prst="rect">
                            <a:avLst/>
                          </a:prstGeom>
                          <a:noFill/>
                          <a:ln w="9525">
                            <a:noFill/>
                            <a:miter lim="800000"/>
                            <a:headEnd/>
                            <a:tailEnd/>
                          </a:ln>
                        </pic:spPr>
                      </pic:pic>
                    </a:graphicData>
                  </a:graphic>
                </wp:inline>
              </w:drawing>
            </w:r>
          </w:p>
        </w:tc>
      </w:tr>
    </w:tbl>
    <w:p w:rsidR="0007380F" w:rsidRDefault="0007380F" w:rsidP="00DE7B91">
      <w:pPr>
        <w:tabs>
          <w:tab w:val="left" w:pos="720"/>
        </w:tabs>
        <w:spacing w:line="480" w:lineRule="auto"/>
      </w:pPr>
    </w:p>
    <w:p w:rsidR="00023224" w:rsidRDefault="00CD0621" w:rsidP="00DE7B91">
      <w:pPr>
        <w:spacing w:line="480" w:lineRule="auto"/>
        <w:rPr>
          <w:b/>
          <w:bCs/>
        </w:rPr>
      </w:pPr>
      <w:r>
        <w:rPr>
          <w:b/>
          <w:bCs/>
        </w:rPr>
        <w:lastRenderedPageBreak/>
        <w:t>PROCEDURES</w:t>
      </w:r>
      <w:r w:rsidR="00023224">
        <w:rPr>
          <w:b/>
          <w:bCs/>
        </w:rPr>
        <w:t>:</w:t>
      </w:r>
    </w:p>
    <w:p w:rsidR="00EC4AC2" w:rsidRDefault="00EC4AC2" w:rsidP="00DE7B91">
      <w:pPr>
        <w:spacing w:line="480" w:lineRule="auto"/>
        <w:rPr>
          <w:b/>
          <w:bCs/>
        </w:rPr>
      </w:pPr>
    </w:p>
    <w:p w:rsidR="00023224" w:rsidRDefault="00023224" w:rsidP="00DE7B91">
      <w:pPr>
        <w:spacing w:line="480" w:lineRule="auto"/>
      </w:pPr>
      <w:r>
        <w:tab/>
        <w:t>Setting up the</w:t>
      </w:r>
      <w:r w:rsidR="000A3521">
        <w:t xml:space="preserve"> lab involved connecting each wire to one terminal of the 9 volt battery. In a beaker, I poured distilled water and dissolved first the baking soda in it. I then placed each end of the wires in the liquid and observed if there were any visible bubb</w:t>
      </w:r>
      <w:r w:rsidR="00CD0621">
        <w:t>les</w:t>
      </w:r>
      <w:r w:rsidR="000A3521">
        <w:t xml:space="preserve">. Then, I washed everything up and </w:t>
      </w:r>
      <w:r w:rsidR="00CD0621">
        <w:t>ran the lab again, but this time I used sugar instead of baking soda.</w:t>
      </w:r>
    </w:p>
    <w:p w:rsidR="00CD0621" w:rsidRDefault="00CD0621" w:rsidP="00DE7B91">
      <w:pPr>
        <w:spacing w:line="480" w:lineRule="auto"/>
      </w:pPr>
    </w:p>
    <w:p w:rsidR="006E0369" w:rsidRPr="00CD0621" w:rsidRDefault="006E0369" w:rsidP="00CD0621">
      <w:pPr>
        <w:widowControl/>
        <w:suppressAutoHyphens w:val="0"/>
        <w:jc w:val="center"/>
      </w:pPr>
      <w:r>
        <w:rPr>
          <w:b/>
          <w:bCs/>
          <w:u w:val="single"/>
        </w:rPr>
        <w:t>RESULTS</w:t>
      </w:r>
    </w:p>
    <w:p w:rsidR="00E06059" w:rsidRDefault="003F7000" w:rsidP="00DE7B91">
      <w:pPr>
        <w:spacing w:line="480" w:lineRule="auto"/>
        <w:rPr>
          <w:b/>
          <w:bCs/>
        </w:rPr>
      </w:pPr>
      <w:r>
        <w:rPr>
          <w:b/>
          <w:bCs/>
        </w:rPr>
        <w:tab/>
      </w:r>
    </w:p>
    <w:p w:rsidR="00CD0621" w:rsidRPr="00CD0621" w:rsidRDefault="00CD0621" w:rsidP="00DE7B91">
      <w:pPr>
        <w:spacing w:line="480" w:lineRule="auto"/>
        <w:rPr>
          <w:bCs/>
        </w:rPr>
      </w:pPr>
      <w:r>
        <w:rPr>
          <w:b/>
          <w:bCs/>
        </w:rPr>
        <w:tab/>
      </w:r>
      <w:r w:rsidRPr="00CD0621">
        <w:rPr>
          <w:bCs/>
        </w:rPr>
        <w:t>[Indicate</w:t>
      </w:r>
      <w:r>
        <w:rPr>
          <w:bCs/>
        </w:rPr>
        <w:t xml:space="preserve"> which one bubbled an what that means about whether it  is ionic or covalent]</w:t>
      </w:r>
    </w:p>
    <w:p w:rsidR="00B25704" w:rsidRDefault="00B25704" w:rsidP="00CD0621">
      <w:pPr>
        <w:spacing w:line="480" w:lineRule="auto"/>
        <w:rPr>
          <w:u w:val="single"/>
        </w:rPr>
      </w:pPr>
      <w:r>
        <w:br w:type="page"/>
      </w:r>
      <w:r w:rsidRPr="00B25704">
        <w:rPr>
          <w:u w:val="single"/>
        </w:rPr>
        <w:lastRenderedPageBreak/>
        <w:t>BIBLIOGRPAHY</w:t>
      </w:r>
    </w:p>
    <w:p w:rsidR="003E1DB4" w:rsidRDefault="003E1DB4" w:rsidP="00DE7B91">
      <w:pPr>
        <w:pStyle w:val="Bibliography"/>
        <w:spacing w:line="480" w:lineRule="auto"/>
        <w:rPr>
          <w:u w:val="single"/>
        </w:rPr>
      </w:pPr>
    </w:p>
    <w:p w:rsidR="00CB4169" w:rsidRDefault="00A21A5B" w:rsidP="00DE7B91">
      <w:pPr>
        <w:pStyle w:val="Bibliography"/>
        <w:spacing w:line="480" w:lineRule="auto"/>
        <w:ind w:left="720" w:hanging="720"/>
        <w:rPr>
          <w:noProof/>
        </w:rPr>
      </w:pPr>
      <w:r>
        <w:fldChar w:fldCharType="begin"/>
      </w:r>
      <w:r w:rsidR="00CB4169">
        <w:instrText xml:space="preserve"> BIBLIOGRAPHY  \l 1033 </w:instrText>
      </w:r>
      <w:r>
        <w:fldChar w:fldCharType="separate"/>
      </w:r>
      <w:r w:rsidR="00CB4169">
        <w:rPr>
          <w:noProof/>
        </w:rPr>
        <w:t xml:space="preserve">Wile, Dr. Jay L. </w:t>
      </w:r>
      <w:r w:rsidR="00CB4169">
        <w:rPr>
          <w:noProof/>
          <w:u w:val="single"/>
        </w:rPr>
        <w:t>Exploring Creation With Chemistry.</w:t>
      </w:r>
      <w:r w:rsidR="00CB4169">
        <w:rPr>
          <w:noProof/>
        </w:rPr>
        <w:t xml:space="preserve"> Vol. ed. 1. Chelsea: Sheridan Books, Inc, 2000.</w:t>
      </w:r>
    </w:p>
    <w:p w:rsidR="00CB4169" w:rsidRPr="00CB4169" w:rsidRDefault="00A21A5B" w:rsidP="00DE7B91">
      <w:pPr>
        <w:spacing w:line="480" w:lineRule="auto"/>
      </w:pPr>
      <w:r>
        <w:fldChar w:fldCharType="end"/>
      </w:r>
    </w:p>
    <w:p w:rsidR="003E1DB4" w:rsidRPr="00B25704" w:rsidRDefault="003E1DB4" w:rsidP="00DE7B91">
      <w:pPr>
        <w:spacing w:line="480" w:lineRule="auto"/>
        <w:ind w:left="180"/>
        <w:rPr>
          <w:u w:val="single"/>
        </w:rPr>
      </w:pPr>
    </w:p>
    <w:sectPr w:rsidR="003E1DB4" w:rsidRPr="00B25704" w:rsidSect="00B25704">
      <w:headerReference w:type="default" r:id="rId9"/>
      <w:footnotePr>
        <w:pos w:val="beneathText"/>
      </w:footnotePr>
      <w:pgSz w:w="12240" w:h="15840"/>
      <w:pgMar w:top="1440" w:right="1440" w:bottom="1440" w:left="1440" w:header="113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018" w:rsidRDefault="00D13018">
      <w:r>
        <w:separator/>
      </w:r>
    </w:p>
  </w:endnote>
  <w:endnote w:type="continuationSeparator" w:id="1">
    <w:p w:rsidR="00D13018" w:rsidRDefault="00D130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cript MT Bold">
    <w:altName w:val="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018" w:rsidRDefault="00D13018">
      <w:r>
        <w:separator/>
      </w:r>
    </w:p>
  </w:footnote>
  <w:footnote w:type="continuationSeparator" w:id="1">
    <w:p w:rsidR="00D13018" w:rsidRDefault="00D130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C0C" w:rsidRDefault="000C5C0C">
    <w:pPr>
      <w:pStyle w:val="Header"/>
      <w:jc w:val="right"/>
    </w:pPr>
    <w:r>
      <w:t xml:space="preserve">Moore </w:t>
    </w:r>
    <w:fldSimple w:instr=" PAGE   \* MERGEFORMAT ">
      <w:r w:rsidR="00CD0621">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25A73A96"/>
    <w:multiLevelType w:val="hybridMultilevel"/>
    <w:tmpl w:val="8348F75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843D4E"/>
    <w:rsid w:val="00023224"/>
    <w:rsid w:val="0007380F"/>
    <w:rsid w:val="000A3521"/>
    <w:rsid w:val="000C5C0C"/>
    <w:rsid w:val="000F4D25"/>
    <w:rsid w:val="00174848"/>
    <w:rsid w:val="001E6FFE"/>
    <w:rsid w:val="00224DB3"/>
    <w:rsid w:val="002E6E55"/>
    <w:rsid w:val="003A71B7"/>
    <w:rsid w:val="003E1DB4"/>
    <w:rsid w:val="003E6B53"/>
    <w:rsid w:val="003F7000"/>
    <w:rsid w:val="003F7E65"/>
    <w:rsid w:val="004B2BC3"/>
    <w:rsid w:val="004E3B23"/>
    <w:rsid w:val="004F33FB"/>
    <w:rsid w:val="005031B6"/>
    <w:rsid w:val="00595EA0"/>
    <w:rsid w:val="0062495E"/>
    <w:rsid w:val="00670100"/>
    <w:rsid w:val="006A0AB0"/>
    <w:rsid w:val="006E0369"/>
    <w:rsid w:val="006E5F7C"/>
    <w:rsid w:val="00706E5B"/>
    <w:rsid w:val="0074696C"/>
    <w:rsid w:val="008235CB"/>
    <w:rsid w:val="00833B2C"/>
    <w:rsid w:val="00843D4E"/>
    <w:rsid w:val="008E12BF"/>
    <w:rsid w:val="0098367D"/>
    <w:rsid w:val="00A21A5B"/>
    <w:rsid w:val="00A356EC"/>
    <w:rsid w:val="00AD787B"/>
    <w:rsid w:val="00AE71BB"/>
    <w:rsid w:val="00B1584C"/>
    <w:rsid w:val="00B25704"/>
    <w:rsid w:val="00B95B60"/>
    <w:rsid w:val="00BA5821"/>
    <w:rsid w:val="00C06535"/>
    <w:rsid w:val="00C876DF"/>
    <w:rsid w:val="00CB4169"/>
    <w:rsid w:val="00CD0621"/>
    <w:rsid w:val="00D13018"/>
    <w:rsid w:val="00D439F2"/>
    <w:rsid w:val="00D86E66"/>
    <w:rsid w:val="00DD42E4"/>
    <w:rsid w:val="00DE7B91"/>
    <w:rsid w:val="00E06059"/>
    <w:rsid w:val="00E92731"/>
    <w:rsid w:val="00EC4AC2"/>
    <w:rsid w:val="00F00E08"/>
    <w:rsid w:val="00F671FB"/>
    <w:rsid w:val="00F71B2B"/>
    <w:rsid w:val="00F74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A5B"/>
    <w:pPr>
      <w:widowControl w:val="0"/>
      <w:suppressAutoHyphens/>
    </w:pPr>
    <w:rPr>
      <w:rFonts w:eastAsia="Lucida Sans Unicode"/>
      <w:kern w:val="1"/>
      <w:sz w:val="24"/>
      <w:szCs w:val="24"/>
    </w:rPr>
  </w:style>
  <w:style w:type="paragraph" w:styleId="Heading3">
    <w:name w:val="heading 3"/>
    <w:basedOn w:val="Heading"/>
    <w:next w:val="BodyText"/>
    <w:qFormat/>
    <w:rsid w:val="00A21A5B"/>
    <w:pPr>
      <w:tabs>
        <w:tab w:val="num" w:pos="0"/>
      </w:tabs>
      <w:outlineLvl w:val="2"/>
    </w:pPr>
    <w:rPr>
      <w:rFonts w:ascii="Times New Roman" w:eastAsia="Lucida Sans Unicode"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A21A5B"/>
    <w:rPr>
      <w:rFonts w:ascii="Wingdings" w:hAnsi="Wingdings" w:cs="StarSymbol"/>
      <w:sz w:val="18"/>
      <w:szCs w:val="18"/>
    </w:rPr>
  </w:style>
  <w:style w:type="character" w:customStyle="1" w:styleId="WW8Num2z1">
    <w:name w:val="WW8Num2z1"/>
    <w:rsid w:val="00A21A5B"/>
    <w:rPr>
      <w:rFonts w:ascii="Wingdings 2" w:hAnsi="Wingdings 2" w:cs="StarSymbol"/>
      <w:sz w:val="18"/>
      <w:szCs w:val="18"/>
    </w:rPr>
  </w:style>
  <w:style w:type="character" w:customStyle="1" w:styleId="WW8Num2z2">
    <w:name w:val="WW8Num2z2"/>
    <w:rsid w:val="00A21A5B"/>
    <w:rPr>
      <w:rFonts w:ascii="StarSymbol" w:hAnsi="StarSymbol" w:cs="StarSymbol"/>
      <w:sz w:val="18"/>
      <w:szCs w:val="18"/>
    </w:rPr>
  </w:style>
  <w:style w:type="character" w:customStyle="1" w:styleId="Absatz-Standardschriftart">
    <w:name w:val="Absatz-Standardschriftart"/>
    <w:rsid w:val="00A21A5B"/>
  </w:style>
  <w:style w:type="character" w:customStyle="1" w:styleId="WW-Absatz-Standardschriftart">
    <w:name w:val="WW-Absatz-Standardschriftart"/>
    <w:rsid w:val="00A21A5B"/>
  </w:style>
  <w:style w:type="character" w:customStyle="1" w:styleId="WW-Absatz-Standardschriftart1">
    <w:name w:val="WW-Absatz-Standardschriftart1"/>
    <w:rsid w:val="00A21A5B"/>
  </w:style>
  <w:style w:type="character" w:customStyle="1" w:styleId="WW-Absatz-Standardschriftart11">
    <w:name w:val="WW-Absatz-Standardschriftart11"/>
    <w:rsid w:val="00A21A5B"/>
  </w:style>
  <w:style w:type="character" w:customStyle="1" w:styleId="WW-Absatz-Standardschriftart111">
    <w:name w:val="WW-Absatz-Standardschriftart111"/>
    <w:rsid w:val="00A21A5B"/>
  </w:style>
  <w:style w:type="character" w:customStyle="1" w:styleId="WW-Absatz-Standardschriftart1111">
    <w:name w:val="WW-Absatz-Standardschriftart1111"/>
    <w:rsid w:val="00A21A5B"/>
  </w:style>
  <w:style w:type="character" w:customStyle="1" w:styleId="WW-Absatz-Standardschriftart11111">
    <w:name w:val="WW-Absatz-Standardschriftart11111"/>
    <w:rsid w:val="00A21A5B"/>
  </w:style>
  <w:style w:type="character" w:customStyle="1" w:styleId="WW-Absatz-Standardschriftart111111">
    <w:name w:val="WW-Absatz-Standardschriftart111111"/>
    <w:rsid w:val="00A21A5B"/>
  </w:style>
  <w:style w:type="character" w:customStyle="1" w:styleId="WW-Absatz-Standardschriftart1111111">
    <w:name w:val="WW-Absatz-Standardschriftart1111111"/>
    <w:rsid w:val="00A21A5B"/>
  </w:style>
  <w:style w:type="character" w:customStyle="1" w:styleId="WW-Absatz-Standardschriftart11111111">
    <w:name w:val="WW-Absatz-Standardschriftart11111111"/>
    <w:rsid w:val="00A21A5B"/>
  </w:style>
  <w:style w:type="character" w:customStyle="1" w:styleId="WW-Absatz-Standardschriftart111111111">
    <w:name w:val="WW-Absatz-Standardschriftart111111111"/>
    <w:rsid w:val="00A21A5B"/>
  </w:style>
  <w:style w:type="character" w:styleId="Strong">
    <w:name w:val="Strong"/>
    <w:qFormat/>
    <w:rsid w:val="00A21A5B"/>
    <w:rPr>
      <w:b/>
      <w:bCs/>
    </w:rPr>
  </w:style>
  <w:style w:type="character" w:customStyle="1" w:styleId="Bullets">
    <w:name w:val="Bullets"/>
    <w:rsid w:val="00A21A5B"/>
    <w:rPr>
      <w:rFonts w:ascii="StarSymbol" w:eastAsia="StarSymbol" w:hAnsi="StarSymbol" w:cs="StarSymbol"/>
      <w:sz w:val="18"/>
      <w:szCs w:val="18"/>
    </w:rPr>
  </w:style>
  <w:style w:type="character" w:styleId="Hyperlink">
    <w:name w:val="Hyperlink"/>
    <w:semiHidden/>
    <w:rsid w:val="00A21A5B"/>
    <w:rPr>
      <w:color w:val="000080"/>
      <w:u w:val="single"/>
    </w:rPr>
  </w:style>
  <w:style w:type="paragraph" w:customStyle="1" w:styleId="Heading">
    <w:name w:val="Heading"/>
    <w:basedOn w:val="Normal"/>
    <w:next w:val="BodyText"/>
    <w:rsid w:val="00A21A5B"/>
    <w:pPr>
      <w:keepNext/>
      <w:spacing w:before="240" w:after="120"/>
    </w:pPr>
    <w:rPr>
      <w:rFonts w:ascii="Arial" w:eastAsia="MS Mincho" w:hAnsi="Arial" w:cs="Tahoma"/>
      <w:sz w:val="28"/>
      <w:szCs w:val="28"/>
    </w:rPr>
  </w:style>
  <w:style w:type="paragraph" w:styleId="BodyText">
    <w:name w:val="Body Text"/>
    <w:basedOn w:val="Normal"/>
    <w:semiHidden/>
    <w:rsid w:val="00A21A5B"/>
    <w:pPr>
      <w:spacing w:after="120"/>
    </w:pPr>
  </w:style>
  <w:style w:type="paragraph" w:styleId="List">
    <w:name w:val="List"/>
    <w:basedOn w:val="BodyText"/>
    <w:semiHidden/>
    <w:rsid w:val="00A21A5B"/>
    <w:rPr>
      <w:rFonts w:cs="Tahoma"/>
    </w:rPr>
  </w:style>
  <w:style w:type="paragraph" w:styleId="Caption">
    <w:name w:val="caption"/>
    <w:basedOn w:val="Normal"/>
    <w:qFormat/>
    <w:rsid w:val="00A21A5B"/>
    <w:pPr>
      <w:suppressLineNumbers/>
      <w:spacing w:before="120" w:after="120"/>
    </w:pPr>
    <w:rPr>
      <w:rFonts w:cs="Tahoma"/>
      <w:i/>
      <w:iCs/>
    </w:rPr>
  </w:style>
  <w:style w:type="paragraph" w:customStyle="1" w:styleId="Index">
    <w:name w:val="Index"/>
    <w:basedOn w:val="Normal"/>
    <w:rsid w:val="00A21A5B"/>
    <w:pPr>
      <w:suppressLineNumbers/>
    </w:pPr>
    <w:rPr>
      <w:rFonts w:cs="Tahoma"/>
    </w:rPr>
  </w:style>
  <w:style w:type="paragraph" w:styleId="Header">
    <w:name w:val="header"/>
    <w:basedOn w:val="Normal"/>
    <w:semiHidden/>
    <w:rsid w:val="00A21A5B"/>
    <w:pPr>
      <w:suppressLineNumbers/>
      <w:tabs>
        <w:tab w:val="center" w:pos="4986"/>
        <w:tab w:val="right" w:pos="9972"/>
      </w:tabs>
    </w:pPr>
  </w:style>
  <w:style w:type="paragraph" w:customStyle="1" w:styleId="TableContents">
    <w:name w:val="Table Contents"/>
    <w:basedOn w:val="Normal"/>
    <w:rsid w:val="00A21A5B"/>
    <w:pPr>
      <w:suppressLineNumbers/>
    </w:pPr>
  </w:style>
  <w:style w:type="paragraph" w:customStyle="1" w:styleId="TableHeading">
    <w:name w:val="Table Heading"/>
    <w:basedOn w:val="TableContents"/>
    <w:rsid w:val="00A21A5B"/>
    <w:pPr>
      <w:jc w:val="center"/>
    </w:pPr>
    <w:rPr>
      <w:b/>
      <w:bCs/>
    </w:rPr>
  </w:style>
  <w:style w:type="paragraph" w:styleId="Footer">
    <w:name w:val="footer"/>
    <w:basedOn w:val="Normal"/>
    <w:link w:val="FooterChar"/>
    <w:uiPriority w:val="99"/>
    <w:semiHidden/>
    <w:unhideWhenUsed/>
    <w:rsid w:val="00843D4E"/>
    <w:pPr>
      <w:tabs>
        <w:tab w:val="center" w:pos="4680"/>
        <w:tab w:val="right" w:pos="9360"/>
      </w:tabs>
    </w:pPr>
  </w:style>
  <w:style w:type="character" w:customStyle="1" w:styleId="FooterChar">
    <w:name w:val="Footer Char"/>
    <w:basedOn w:val="DefaultParagraphFont"/>
    <w:link w:val="Footer"/>
    <w:uiPriority w:val="99"/>
    <w:semiHidden/>
    <w:rsid w:val="00843D4E"/>
    <w:rPr>
      <w:rFonts w:eastAsia="Lucida Sans Unicode"/>
      <w:kern w:val="1"/>
      <w:sz w:val="24"/>
      <w:szCs w:val="24"/>
    </w:rPr>
  </w:style>
  <w:style w:type="character" w:styleId="CommentReference">
    <w:name w:val="annotation reference"/>
    <w:basedOn w:val="DefaultParagraphFont"/>
    <w:uiPriority w:val="99"/>
    <w:semiHidden/>
    <w:unhideWhenUsed/>
    <w:rsid w:val="004F33FB"/>
    <w:rPr>
      <w:sz w:val="16"/>
      <w:szCs w:val="16"/>
    </w:rPr>
  </w:style>
  <w:style w:type="paragraph" w:styleId="CommentText">
    <w:name w:val="annotation text"/>
    <w:basedOn w:val="Normal"/>
    <w:link w:val="CommentTextChar"/>
    <w:uiPriority w:val="99"/>
    <w:semiHidden/>
    <w:unhideWhenUsed/>
    <w:rsid w:val="004F33FB"/>
    <w:rPr>
      <w:sz w:val="20"/>
      <w:szCs w:val="20"/>
    </w:rPr>
  </w:style>
  <w:style w:type="character" w:customStyle="1" w:styleId="CommentTextChar">
    <w:name w:val="Comment Text Char"/>
    <w:basedOn w:val="DefaultParagraphFont"/>
    <w:link w:val="CommentText"/>
    <w:uiPriority w:val="99"/>
    <w:semiHidden/>
    <w:rsid w:val="004F33FB"/>
    <w:rPr>
      <w:rFonts w:eastAsia="Lucida Sans Unicode"/>
      <w:kern w:val="1"/>
    </w:rPr>
  </w:style>
  <w:style w:type="paragraph" w:styleId="CommentSubject">
    <w:name w:val="annotation subject"/>
    <w:basedOn w:val="CommentText"/>
    <w:next w:val="CommentText"/>
    <w:link w:val="CommentSubjectChar"/>
    <w:uiPriority w:val="99"/>
    <w:semiHidden/>
    <w:unhideWhenUsed/>
    <w:rsid w:val="004F33FB"/>
    <w:rPr>
      <w:b/>
      <w:bCs/>
    </w:rPr>
  </w:style>
  <w:style w:type="character" w:customStyle="1" w:styleId="CommentSubjectChar">
    <w:name w:val="Comment Subject Char"/>
    <w:basedOn w:val="CommentTextChar"/>
    <w:link w:val="CommentSubject"/>
    <w:uiPriority w:val="99"/>
    <w:semiHidden/>
    <w:rsid w:val="004F33FB"/>
    <w:rPr>
      <w:b/>
      <w:bCs/>
    </w:rPr>
  </w:style>
  <w:style w:type="paragraph" w:styleId="BalloonText">
    <w:name w:val="Balloon Text"/>
    <w:basedOn w:val="Normal"/>
    <w:link w:val="BalloonTextChar"/>
    <w:uiPriority w:val="99"/>
    <w:semiHidden/>
    <w:unhideWhenUsed/>
    <w:rsid w:val="004F33FB"/>
    <w:rPr>
      <w:rFonts w:ascii="Tahoma" w:hAnsi="Tahoma" w:cs="Tahoma"/>
      <w:sz w:val="16"/>
      <w:szCs w:val="16"/>
    </w:rPr>
  </w:style>
  <w:style w:type="character" w:customStyle="1" w:styleId="BalloonTextChar">
    <w:name w:val="Balloon Text Char"/>
    <w:basedOn w:val="DefaultParagraphFont"/>
    <w:link w:val="BalloonText"/>
    <w:uiPriority w:val="99"/>
    <w:semiHidden/>
    <w:rsid w:val="004F33FB"/>
    <w:rPr>
      <w:rFonts w:ascii="Tahoma" w:eastAsia="Lucida Sans Unicode" w:hAnsi="Tahoma" w:cs="Tahoma"/>
      <w:kern w:val="1"/>
      <w:sz w:val="16"/>
      <w:szCs w:val="16"/>
    </w:rPr>
  </w:style>
  <w:style w:type="paragraph" w:customStyle="1" w:styleId="Default">
    <w:name w:val="Default"/>
    <w:rsid w:val="004F33FB"/>
    <w:pPr>
      <w:autoSpaceDE w:val="0"/>
      <w:autoSpaceDN w:val="0"/>
      <w:adjustRightInd w:val="0"/>
    </w:pPr>
    <w:rPr>
      <w:rFonts w:ascii="Script MT Bold" w:hAnsi="Script MT Bold" w:cs="Script MT Bold"/>
      <w:color w:val="000000"/>
      <w:sz w:val="24"/>
      <w:szCs w:val="24"/>
    </w:rPr>
  </w:style>
  <w:style w:type="character" w:styleId="FollowedHyperlink">
    <w:name w:val="FollowedHyperlink"/>
    <w:basedOn w:val="DefaultParagraphFont"/>
    <w:uiPriority w:val="99"/>
    <w:semiHidden/>
    <w:unhideWhenUsed/>
    <w:rsid w:val="00C06535"/>
    <w:rPr>
      <w:color w:val="800080" w:themeColor="followedHyperlink"/>
      <w:u w:val="single"/>
    </w:rPr>
  </w:style>
  <w:style w:type="paragraph" w:styleId="FootnoteText">
    <w:name w:val="footnote text"/>
    <w:basedOn w:val="Normal"/>
    <w:link w:val="FootnoteTextChar"/>
    <w:uiPriority w:val="99"/>
    <w:semiHidden/>
    <w:unhideWhenUsed/>
    <w:rsid w:val="003E1DB4"/>
    <w:rPr>
      <w:sz w:val="20"/>
      <w:szCs w:val="20"/>
    </w:rPr>
  </w:style>
  <w:style w:type="character" w:customStyle="1" w:styleId="FootnoteTextChar">
    <w:name w:val="Footnote Text Char"/>
    <w:basedOn w:val="DefaultParagraphFont"/>
    <w:link w:val="FootnoteText"/>
    <w:uiPriority w:val="99"/>
    <w:semiHidden/>
    <w:rsid w:val="003E1DB4"/>
    <w:rPr>
      <w:rFonts w:eastAsia="Lucida Sans Unicode"/>
      <w:kern w:val="1"/>
    </w:rPr>
  </w:style>
  <w:style w:type="character" w:styleId="FootnoteReference">
    <w:name w:val="footnote reference"/>
    <w:basedOn w:val="DefaultParagraphFont"/>
    <w:uiPriority w:val="99"/>
    <w:semiHidden/>
    <w:unhideWhenUsed/>
    <w:rsid w:val="003E1DB4"/>
    <w:rPr>
      <w:vertAlign w:val="superscript"/>
    </w:rPr>
  </w:style>
  <w:style w:type="paragraph" w:styleId="Bibliography">
    <w:name w:val="Bibliography"/>
    <w:basedOn w:val="Normal"/>
    <w:next w:val="Normal"/>
    <w:uiPriority w:val="37"/>
    <w:unhideWhenUsed/>
    <w:rsid w:val="003E1DB4"/>
  </w:style>
  <w:style w:type="paragraph" w:styleId="Revision">
    <w:name w:val="Revision"/>
    <w:hidden/>
    <w:uiPriority w:val="99"/>
    <w:semiHidden/>
    <w:rsid w:val="000C5C0C"/>
    <w:rPr>
      <w:rFonts w:eastAsia="Lucida Sans Unicode"/>
      <w:kern w:val="1"/>
      <w:sz w:val="24"/>
      <w:szCs w:val="24"/>
    </w:rPr>
  </w:style>
  <w:style w:type="table" w:styleId="TableGrid">
    <w:name w:val="Table Grid"/>
    <w:basedOn w:val="TableNormal"/>
    <w:uiPriority w:val="59"/>
    <w:rsid w:val="00EC4A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Wil00</b:Tag>
    <b:SourceType>Book</b:SourceType>
    <b:Guid>{9D6D16AA-E6B4-46A1-B46F-15B94DAF6F6C}</b:Guid>
    <b:LCID>0</b:LCID>
    <b:Author>
      <b:Author>
        <b:NameList>
          <b:Person>
            <b:Last>Wile</b:Last>
            <b:First>Dr.</b:First>
            <b:Middle>Jay L.</b:Middle>
          </b:Person>
        </b:NameList>
      </b:Author>
    </b:Author>
    <b:Title>Exploring Creation With Chemistry</b:Title>
    <b:Year>2000</b:Year>
    <b:City>Chelsea</b:City>
    <b:Publisher>Sheridan Books, Inc</b:Publisher>
    <b:StateProvince>MI</b:StateProvince>
    <b:CountryRegion>USA</b:CountryRegion>
    <b:Volume>ed. 1</b:Volume>
    <b:Pages>59, 60</b:Pages>
    <b:RefOrder>1</b:RefOrder>
  </b:Source>
</b:Sources>
</file>

<file path=customXml/itemProps1.xml><?xml version="1.0" encoding="utf-8"?>
<ds:datastoreItem xmlns:ds="http://schemas.openxmlformats.org/officeDocument/2006/customXml" ds:itemID="{69DCF2F8-50F1-4C75-ADF3-8A5FB685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Links>
    <vt:vector size="6" baseType="variant">
      <vt:variant>
        <vt:i4>7667838</vt:i4>
      </vt:variant>
      <vt:variant>
        <vt:i4>0</vt:i4>
      </vt:variant>
      <vt:variant>
        <vt:i4>0</vt:i4>
      </vt:variant>
      <vt:variant>
        <vt:i4>5</vt:i4>
      </vt:variant>
      <vt:variant>
        <vt:lpwstr>http://phoenix.phys.clemson.edu/labs/223/spheat/index.html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Moore</dc:creator>
  <cp:lastModifiedBy>Tammy</cp:lastModifiedBy>
  <cp:revision>6</cp:revision>
  <cp:lastPrinted>2009-02-08T02:09:00Z</cp:lastPrinted>
  <dcterms:created xsi:type="dcterms:W3CDTF">2009-03-01T20:50:00Z</dcterms:created>
  <dcterms:modified xsi:type="dcterms:W3CDTF">2009-03-01T21:23:00Z</dcterms:modified>
</cp:coreProperties>
</file>