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2A" w:rsidRPr="00417884" w:rsidRDefault="00417884" w:rsidP="00417884">
      <w:pPr>
        <w:spacing w:before="240"/>
        <w:rPr>
          <w:sz w:val="44"/>
          <w:szCs w:val="44"/>
        </w:rPr>
      </w:pPr>
      <w:r w:rsidRPr="00417884">
        <w:rPr>
          <w:color w:val="FF0000"/>
          <w:sz w:val="44"/>
          <w:szCs w:val="44"/>
        </w:rPr>
        <w:t>CLIENTE-SERVIDOR=</w:t>
      </w:r>
      <w:r w:rsidRPr="00417884">
        <w:rPr>
          <w:rFonts w:ascii="Helvetica" w:hAnsi="Helvetica" w:cs="Helvetica"/>
          <w:sz w:val="44"/>
          <w:szCs w:val="44"/>
          <w:shd w:val="clear" w:color="auto" w:fill="F7F7F7"/>
        </w:rPr>
        <w:t>El </w:t>
      </w:r>
      <w:r w:rsidRPr="00417884">
        <w:rPr>
          <w:rFonts w:ascii="Helvetica" w:hAnsi="Helvetica" w:cs="Helvetica"/>
          <w:b/>
          <w:bCs/>
          <w:sz w:val="44"/>
          <w:szCs w:val="44"/>
          <w:shd w:val="clear" w:color="auto" w:fill="F7F7F7"/>
        </w:rPr>
        <w:t>Cliente-Servidor</w:t>
      </w:r>
      <w:r w:rsidRPr="00417884">
        <w:rPr>
          <w:rFonts w:ascii="Helvetica" w:hAnsi="Helvetica" w:cs="Helvetica"/>
          <w:sz w:val="44"/>
          <w:szCs w:val="44"/>
          <w:shd w:val="clear" w:color="auto" w:fill="F7F7F7"/>
        </w:rPr>
        <w:t xml:space="preserve"> es un </w:t>
      </w:r>
      <w:bookmarkStart w:id="0" w:name="_GoBack"/>
      <w:bookmarkEnd w:id="0"/>
      <w:r w:rsidRPr="00417884">
        <w:rPr>
          <w:rFonts w:ascii="Helvetica" w:hAnsi="Helvetica" w:cs="Helvetica"/>
          <w:sz w:val="44"/>
          <w:szCs w:val="44"/>
          <w:shd w:val="clear" w:color="auto" w:fill="F7F7F7"/>
        </w:rPr>
        <w:t>sistema distribuido entre múltiples Procesadores donde hay clientes que solicitan servicios y </w:t>
      </w:r>
      <w:hyperlink r:id="rId5" w:tooltip="Servidores" w:history="1">
        <w:r w:rsidRPr="00417884">
          <w:rPr>
            <w:rStyle w:val="Hipervnculo"/>
            <w:rFonts w:ascii="Helvetica" w:hAnsi="Helvetica" w:cs="Helvetica"/>
            <w:color w:val="auto"/>
            <w:sz w:val="44"/>
            <w:szCs w:val="44"/>
            <w:u w:val="none"/>
            <w:shd w:val="clear" w:color="auto" w:fill="F7F7F7"/>
          </w:rPr>
          <w:t>servidores</w:t>
        </w:r>
      </w:hyperlink>
      <w:r w:rsidRPr="00417884">
        <w:rPr>
          <w:rFonts w:ascii="Helvetica" w:hAnsi="Helvetica" w:cs="Helvetica"/>
          <w:sz w:val="44"/>
          <w:szCs w:val="44"/>
          <w:shd w:val="clear" w:color="auto" w:fill="F7F7F7"/>
        </w:rPr>
        <w:t> que los proporcionan. La Tecnología Cliente/Servidor, es un modelo que implica productos y servicios enmarcados en el uso de la Tecnología de punta, y que permite la distribución de la información en forma ágil y eficaz a las diversas áreas de una organización (empresa o institución pública o privada), así como también fuera de ella.</w:t>
      </w:r>
    </w:p>
    <w:sectPr w:rsidR="007B122A" w:rsidRPr="004178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84"/>
    <w:rsid w:val="00417884"/>
    <w:rsid w:val="006D0C12"/>
    <w:rsid w:val="00C6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17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17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ured.cu/Servido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Company>Luffi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2018-05-24T15:46:00Z</dcterms:created>
  <dcterms:modified xsi:type="dcterms:W3CDTF">2018-05-24T15:47:00Z</dcterms:modified>
</cp:coreProperties>
</file>