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78465" w14:textId="77777777" w:rsidR="00B41C1C" w:rsidRDefault="00B41C1C" w:rsidP="00B41C1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582FA495" w14:textId="77777777" w:rsidR="00352C4B" w:rsidRPr="00EE0CB7" w:rsidRDefault="00352C4B" w:rsidP="00D24A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C"/>
        </w:rPr>
      </w:pPr>
    </w:p>
    <w:p w14:paraId="10D0CF7E" w14:textId="72683CE9" w:rsidR="00A45E61" w:rsidRDefault="00EE0CB7" w:rsidP="00D24A9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C"/>
        </w:rPr>
      </w:pPr>
      <w:r w:rsidRPr="00EE0CB7">
        <w:rPr>
          <w:rFonts w:ascii="Times New Roman" w:hAnsi="Times New Roman" w:cs="Times New Roman"/>
          <w:b/>
          <w:sz w:val="24"/>
          <w:lang w:val="es-EC"/>
        </w:rPr>
        <w:t>Identificación de la literatura académica relevante.</w:t>
      </w:r>
    </w:p>
    <w:p w14:paraId="20219089" w14:textId="77777777" w:rsidR="005814C2" w:rsidRDefault="005814C2" w:rsidP="00D24A95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s-EC"/>
        </w:rPr>
      </w:pPr>
    </w:p>
    <w:p w14:paraId="42B2A492" w14:textId="6D9B6365" w:rsidR="005814C2" w:rsidRDefault="006B4E1F" w:rsidP="00D24A95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s-EC"/>
        </w:rPr>
      </w:pPr>
      <w:r w:rsidRPr="006B4E1F">
        <w:rPr>
          <w:rFonts w:ascii="Times New Roman" w:hAnsi="Times New Roman" w:cs="Times New Roman"/>
          <w:sz w:val="24"/>
          <w:lang w:val="es-EC"/>
        </w:rPr>
        <w:t>A</w:t>
      </w:r>
      <w:r>
        <w:rPr>
          <w:rFonts w:ascii="Times New Roman" w:hAnsi="Times New Roman" w:cs="Times New Roman"/>
          <w:sz w:val="24"/>
          <w:lang w:val="es-EC"/>
        </w:rPr>
        <w:t xml:space="preserve"> raíz de los múltiples casos presentados a partir de la crisis financiera</w:t>
      </w:r>
      <w:r w:rsidR="00F8436E">
        <w:rPr>
          <w:rFonts w:ascii="Times New Roman" w:hAnsi="Times New Roman" w:cs="Times New Roman"/>
          <w:sz w:val="24"/>
          <w:lang w:val="es-EC"/>
        </w:rPr>
        <w:t xml:space="preserve"> del </w:t>
      </w:r>
      <w:r>
        <w:rPr>
          <w:rFonts w:ascii="Times New Roman" w:hAnsi="Times New Roman" w:cs="Times New Roman"/>
          <w:sz w:val="24"/>
          <w:lang w:val="es-EC"/>
        </w:rPr>
        <w:t xml:space="preserve"> Ecuador</w:t>
      </w:r>
      <w:r w:rsidR="00F8436E">
        <w:rPr>
          <w:rFonts w:ascii="Times New Roman" w:hAnsi="Times New Roman" w:cs="Times New Roman"/>
          <w:sz w:val="24"/>
          <w:lang w:val="es-EC"/>
        </w:rPr>
        <w:t xml:space="preserve"> en </w:t>
      </w:r>
      <w:r>
        <w:rPr>
          <w:rFonts w:ascii="Times New Roman" w:hAnsi="Times New Roman" w:cs="Times New Roman"/>
          <w:sz w:val="24"/>
          <w:lang w:val="es-EC"/>
        </w:rPr>
        <w:t xml:space="preserve"> 1999, tanto a nivel nacional como internacional</w:t>
      </w:r>
      <w:r w:rsidR="00F8436E">
        <w:rPr>
          <w:rFonts w:ascii="Times New Roman" w:hAnsi="Times New Roman" w:cs="Times New Roman"/>
          <w:sz w:val="24"/>
          <w:lang w:val="es-EC"/>
        </w:rPr>
        <w:t xml:space="preserve"> en el sector financiero y en el sector real, se ha profundizado en la necesidad de la identificación del riesgo y darle </w:t>
      </w:r>
      <w:r w:rsidR="00F8436E" w:rsidRPr="005B053B">
        <w:rPr>
          <w:rFonts w:ascii="Times New Roman" w:hAnsi="Times New Roman" w:cs="Times New Roman"/>
          <w:sz w:val="24"/>
          <w:lang w:val="es-EC"/>
        </w:rPr>
        <w:t>el peso necesario para que las entidades que califican redefinan los parámetros de calificación</w:t>
      </w:r>
      <w:r w:rsidR="00352C4B" w:rsidRPr="005B053B">
        <w:rPr>
          <w:rFonts w:ascii="Times New Roman" w:hAnsi="Times New Roman" w:cs="Times New Roman"/>
          <w:sz w:val="24"/>
          <w:lang w:val="es-EC"/>
        </w:rPr>
        <w:t>, es por esto que se tomará en cuenta</w:t>
      </w:r>
      <w:r w:rsidR="00352C4B">
        <w:rPr>
          <w:rFonts w:ascii="Times New Roman" w:hAnsi="Times New Roman" w:cs="Times New Roman"/>
          <w:sz w:val="24"/>
          <w:lang w:val="es-EC"/>
        </w:rPr>
        <w:t xml:space="preserve"> </w:t>
      </w:r>
    </w:p>
    <w:p w14:paraId="05A54F96" w14:textId="43A29D7E" w:rsidR="008B268C" w:rsidRPr="009673DB" w:rsidRDefault="008B268C" w:rsidP="009673D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s-EC"/>
        </w:rPr>
        <w:t>Guías para la gestión de riesgos – Documento.</w:t>
      </w:r>
      <w:r w:rsidR="009E5E36">
        <w:rPr>
          <w:rFonts w:ascii="Times New Roman" w:hAnsi="Times New Roman" w:cs="Times New Roman"/>
          <w:sz w:val="24"/>
          <w:lang w:val="es-EC"/>
        </w:rPr>
        <w:t xml:space="preserve"> Fundación </w:t>
      </w:r>
      <w:proofErr w:type="spellStart"/>
      <w:r w:rsidR="009E5E36">
        <w:rPr>
          <w:rFonts w:ascii="Times New Roman" w:hAnsi="Times New Roman" w:cs="Times New Roman"/>
          <w:sz w:val="24"/>
          <w:lang w:val="es-EC"/>
        </w:rPr>
        <w:t>Profin</w:t>
      </w:r>
      <w:proofErr w:type="spellEnd"/>
      <w:r w:rsidR="009E5E36">
        <w:rPr>
          <w:rFonts w:ascii="Times New Roman" w:hAnsi="Times New Roman" w:cs="Times New Roman"/>
          <w:sz w:val="24"/>
          <w:lang w:val="es-EC"/>
        </w:rPr>
        <w:t xml:space="preserve">, SBEF, </w:t>
      </w:r>
      <w:proofErr w:type="spellStart"/>
      <w:r w:rsidR="009E5E36">
        <w:rPr>
          <w:rFonts w:ascii="Times New Roman" w:hAnsi="Times New Roman" w:cs="Times New Roman"/>
          <w:sz w:val="24"/>
          <w:lang w:val="es-EC"/>
        </w:rPr>
        <w:t>Super</w:t>
      </w:r>
      <w:proofErr w:type="spellEnd"/>
      <w:r w:rsidR="009E5E36">
        <w:rPr>
          <w:rFonts w:ascii="Times New Roman" w:hAnsi="Times New Roman" w:cs="Times New Roman"/>
          <w:sz w:val="24"/>
          <w:lang w:val="es-EC"/>
        </w:rPr>
        <w:t xml:space="preserve"> Intendencia de Bancos y Entidades Financieras. (Bolivia)</w:t>
      </w:r>
    </w:p>
    <w:p w14:paraId="725D3AAA" w14:textId="77777777" w:rsidR="00F345E5" w:rsidRPr="0068501D" w:rsidRDefault="00F345E5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</w:p>
    <w:p w14:paraId="5675CCBE" w14:textId="77777777" w:rsidR="0068501D" w:rsidRDefault="0068501D" w:rsidP="00D24A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s-EC"/>
        </w:rPr>
      </w:pPr>
    </w:p>
    <w:p w14:paraId="617D1E79" w14:textId="77777777" w:rsidR="00C96BF4" w:rsidRDefault="00C96BF4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1806FA00" w14:textId="77777777" w:rsidR="00C96BF4" w:rsidRPr="00AE7CBF" w:rsidRDefault="00C96BF4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6952B41B" w14:textId="77777777" w:rsidR="00AE7CBF" w:rsidRPr="00AE7CBF" w:rsidRDefault="00AE7CBF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sectPr w:rsidR="00AE7CBF" w:rsidRPr="00AE7CBF" w:rsidSect="00C33FB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239"/>
    <w:multiLevelType w:val="hybridMultilevel"/>
    <w:tmpl w:val="1C38F9EE"/>
    <w:lvl w:ilvl="0" w:tplc="7828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660F5"/>
    <w:multiLevelType w:val="hybridMultilevel"/>
    <w:tmpl w:val="77D6B084"/>
    <w:lvl w:ilvl="0" w:tplc="34527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56D35"/>
    <w:multiLevelType w:val="hybridMultilevel"/>
    <w:tmpl w:val="D8061C40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600A"/>
    <w:multiLevelType w:val="hybridMultilevel"/>
    <w:tmpl w:val="D604DD26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F"/>
    <w:rsid w:val="000319D2"/>
    <w:rsid w:val="00075CFE"/>
    <w:rsid w:val="00085DC5"/>
    <w:rsid w:val="00182590"/>
    <w:rsid w:val="00280CC9"/>
    <w:rsid w:val="002B1A51"/>
    <w:rsid w:val="002F170B"/>
    <w:rsid w:val="00352C4B"/>
    <w:rsid w:val="003D4E2F"/>
    <w:rsid w:val="00441B7D"/>
    <w:rsid w:val="00446D05"/>
    <w:rsid w:val="004A1ADF"/>
    <w:rsid w:val="0050267A"/>
    <w:rsid w:val="005120B0"/>
    <w:rsid w:val="00520313"/>
    <w:rsid w:val="005814C2"/>
    <w:rsid w:val="005B053B"/>
    <w:rsid w:val="005F1C0A"/>
    <w:rsid w:val="0065005A"/>
    <w:rsid w:val="0068501D"/>
    <w:rsid w:val="006A7FDA"/>
    <w:rsid w:val="006B4E1F"/>
    <w:rsid w:val="00730EAC"/>
    <w:rsid w:val="00757C30"/>
    <w:rsid w:val="00762643"/>
    <w:rsid w:val="007A4319"/>
    <w:rsid w:val="0083632D"/>
    <w:rsid w:val="00886854"/>
    <w:rsid w:val="008B268C"/>
    <w:rsid w:val="008C3530"/>
    <w:rsid w:val="008F5C1E"/>
    <w:rsid w:val="009673DB"/>
    <w:rsid w:val="009945A1"/>
    <w:rsid w:val="009E1A9D"/>
    <w:rsid w:val="009E5E36"/>
    <w:rsid w:val="00A17696"/>
    <w:rsid w:val="00A45E61"/>
    <w:rsid w:val="00AA194C"/>
    <w:rsid w:val="00AC5E4D"/>
    <w:rsid w:val="00AD3575"/>
    <w:rsid w:val="00AE7CBF"/>
    <w:rsid w:val="00B41C1C"/>
    <w:rsid w:val="00BA6371"/>
    <w:rsid w:val="00BC3D69"/>
    <w:rsid w:val="00C33FB9"/>
    <w:rsid w:val="00C37B97"/>
    <w:rsid w:val="00C75A5B"/>
    <w:rsid w:val="00C82611"/>
    <w:rsid w:val="00C861D0"/>
    <w:rsid w:val="00C96BF4"/>
    <w:rsid w:val="00CF4050"/>
    <w:rsid w:val="00D07FE5"/>
    <w:rsid w:val="00D24A95"/>
    <w:rsid w:val="00D44143"/>
    <w:rsid w:val="00D74744"/>
    <w:rsid w:val="00DB17FD"/>
    <w:rsid w:val="00DF37EB"/>
    <w:rsid w:val="00E26BCB"/>
    <w:rsid w:val="00EB4031"/>
    <w:rsid w:val="00EB5037"/>
    <w:rsid w:val="00EE0CB7"/>
    <w:rsid w:val="00F345E5"/>
    <w:rsid w:val="00F8436E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28BC"/>
  <w15:chartTrackingRefBased/>
  <w15:docId w15:val="{8BA1BA3F-5A13-4203-8CF6-9A45B8F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55D42-E50E-4826-8946-870F40D6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Cielito Lindo</dc:creator>
  <cp:keywords/>
  <dc:description/>
  <cp:lastModifiedBy>Cielito Lindo</cp:lastModifiedBy>
  <cp:revision>3</cp:revision>
  <dcterms:created xsi:type="dcterms:W3CDTF">2018-06-08T05:11:00Z</dcterms:created>
  <dcterms:modified xsi:type="dcterms:W3CDTF">2018-06-08T05:12:00Z</dcterms:modified>
</cp:coreProperties>
</file>