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75" w:rsidRDefault="00C36D75" w:rsidP="00C36D75">
      <w:pPr>
        <w:pStyle w:val="Default"/>
      </w:pPr>
      <w:bookmarkStart w:id="0" w:name="_GoBack"/>
      <w:bookmarkEnd w:id="0"/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344636" w:rsidRDefault="00344636">
      <w:r>
        <w:t>Pregunta</w:t>
      </w:r>
    </w:p>
    <w:p w:rsidR="00846E7C" w:rsidRDefault="00C36D75" w:rsidP="00846E7C">
      <w:r>
        <w:t>¿</w:t>
      </w:r>
      <w:r w:rsidR="00846E7C">
        <w:t>Cuánto vale la empresa RP&amp;C Abogados?</w:t>
      </w:r>
    </w:p>
    <w:p w:rsidR="00344636" w:rsidRDefault="00344636">
      <w:r>
        <w:t>Objetivo</w:t>
      </w:r>
    </w:p>
    <w:p w:rsidR="00846E7C" w:rsidRDefault="00846E7C">
      <w:r>
        <w:t>Determinar el valor de la empresa RP&amp;C Abogados</w:t>
      </w:r>
      <w:r>
        <w:t xml:space="preserve"> </w:t>
      </w:r>
    </w:p>
    <w:p w:rsidR="00344636" w:rsidRDefault="00344636">
      <w:r>
        <w:t>Objetivos específicos:</w:t>
      </w:r>
    </w:p>
    <w:p w:rsidR="00846E7C" w:rsidRDefault="00846E7C" w:rsidP="00344636">
      <w:r>
        <w:t>Establecer el costo del capital y financiero de la empresa RP&amp;C Abogados del año 2017.</w:t>
      </w:r>
    </w:p>
    <w:p w:rsidR="00344636" w:rsidRPr="00344636" w:rsidRDefault="00846E7C" w:rsidP="00344636">
      <w:r>
        <w:t>Definir la beta de riesgo apropiada para la empresa RP&amp;C Abogados del año 2017.</w:t>
      </w:r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5"/>
    <w:rsid w:val="00344636"/>
    <w:rsid w:val="003E4A9B"/>
    <w:rsid w:val="00784849"/>
    <w:rsid w:val="00846E7C"/>
    <w:rsid w:val="009B584F"/>
    <w:rsid w:val="00A17481"/>
    <w:rsid w:val="00C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AF2C"/>
  <w15:docId w15:val="{9ECD87A8-EE8E-44B6-8E4C-7E85A6C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</cp:lastModifiedBy>
  <cp:revision>2</cp:revision>
  <dcterms:created xsi:type="dcterms:W3CDTF">2018-06-08T10:31:00Z</dcterms:created>
  <dcterms:modified xsi:type="dcterms:W3CDTF">2018-06-08T10:31:00Z</dcterms:modified>
</cp:coreProperties>
</file>