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A9126C" w:rsidRPr="008A2745" w:rsidRDefault="00A9126C" w:rsidP="00A9126C">
      <w:pPr>
        <w:rPr>
          <w:rFonts w:cs="Times New Roman"/>
        </w:rPr>
      </w:pPr>
      <w:r w:rsidRPr="008A2745">
        <w:rPr>
          <w:rFonts w:cs="Times New Roman"/>
        </w:rPr>
        <w:t>En un mundo globalizado y de velocidades inimaginables, constantemente se cierran grandes negocios como: compra y venta de empresas tan solo con dar un clic o cerrar la negociación telefónicamente.</w:t>
      </w:r>
    </w:p>
    <w:p w:rsidR="00784849" w:rsidRDefault="00A9126C" w:rsidP="00A9126C">
      <w:r w:rsidRPr="008A2745">
        <w:rPr>
          <w:rFonts w:cs="Times New Roman"/>
        </w:rPr>
        <w:t xml:space="preserve">Para que estas operaciones se den es primordial conocer el valor de dichas empresas. El valor de una empresa puede darse conocer no únicamente por el deseo de comprar o venderla. Puede también ser por una planificación estratégica o tal vez porque se desea cotizar las acciones de una empresa en la bolsa de valores. </w:t>
      </w:r>
      <w:r>
        <w:rPr>
          <w:rFonts w:cs="Times New Roman"/>
        </w:rPr>
        <w:t xml:space="preserve">De ahí que este estudio </w:t>
      </w:r>
      <w:proofErr w:type="spellStart"/>
      <w:r>
        <w:rPr>
          <w:rFonts w:cs="Times New Roman"/>
        </w:rPr>
        <w:t>esta</w:t>
      </w:r>
      <w:proofErr w:type="spellEnd"/>
      <w:r>
        <w:rPr>
          <w:rFonts w:cs="Times New Roman"/>
        </w:rPr>
        <w:t xml:space="preserve"> dirigido para la empresa Banco General Rumiñahui</w:t>
      </w:r>
      <w:bookmarkStart w:id="0" w:name="_GoBack"/>
      <w:bookmarkEnd w:id="0"/>
    </w:p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3741E5"/>
    <w:rsid w:val="003E4A9B"/>
    <w:rsid w:val="00744B1D"/>
    <w:rsid w:val="00784849"/>
    <w:rsid w:val="009B584F"/>
    <w:rsid w:val="00A17481"/>
    <w:rsid w:val="00A9126C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74E44-68C0-4B63-AF6A-788ED3A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3</cp:revision>
  <dcterms:created xsi:type="dcterms:W3CDTF">2018-06-08T05:36:00Z</dcterms:created>
  <dcterms:modified xsi:type="dcterms:W3CDTF">2018-06-08T05:36:00Z</dcterms:modified>
</cp:coreProperties>
</file>