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344636" w:rsidRPr="009063DC" w:rsidRDefault="00344636">
      <w:pPr>
        <w:rPr>
          <w:b/>
        </w:rPr>
      </w:pPr>
      <w:r w:rsidRPr="009063DC">
        <w:rPr>
          <w:b/>
        </w:rPr>
        <w:t>Pregunta</w:t>
      </w:r>
      <w:bookmarkStart w:id="0" w:name="_GoBack"/>
      <w:bookmarkEnd w:id="0"/>
    </w:p>
    <w:p w:rsidR="00C36D75" w:rsidRDefault="00C36D75">
      <w:r>
        <w:t xml:space="preserve">¿Cómo </w:t>
      </w:r>
      <w:r w:rsidR="00CC38BB">
        <w:t>las medidas económicas implementadas en estos últimos años para el sector de las microfinanzas han</w:t>
      </w:r>
      <w:r w:rsidR="00987C80">
        <w:t xml:space="preserve"> permitido el </w:t>
      </w:r>
      <w:r w:rsidR="00987C80" w:rsidRPr="00987C80">
        <w:t>crecimiento del microcrédito en el Ecuador</w:t>
      </w:r>
      <w:r w:rsidR="00987C80">
        <w:t xml:space="preserve">, específicamente en el caso de la </w:t>
      </w:r>
      <w:r w:rsidR="00987C80" w:rsidRPr="00987C80">
        <w:t xml:space="preserve">Asociación de Instituciones de Microfinanzas - </w:t>
      </w:r>
      <w:r w:rsidR="00CC38BB" w:rsidRPr="00987C80">
        <w:t>ASOMIF?</w:t>
      </w:r>
    </w:p>
    <w:p w:rsidR="00344636" w:rsidRPr="009063DC" w:rsidRDefault="00344636">
      <w:pPr>
        <w:rPr>
          <w:b/>
        </w:rPr>
      </w:pPr>
      <w:r w:rsidRPr="009063DC">
        <w:rPr>
          <w:b/>
        </w:rPr>
        <w:t>Objetivo</w:t>
      </w:r>
    </w:p>
    <w:p w:rsidR="00344636" w:rsidRDefault="00CC38BB">
      <w:r>
        <w:t xml:space="preserve">Determinar como las medidas económicas implementadas en estos últimos años para el sector de las microfinanzas ha permitido el </w:t>
      </w:r>
      <w:r w:rsidRPr="00987C80">
        <w:t>crecimiento del microcrédito en el Ecuador</w:t>
      </w:r>
      <w:r>
        <w:t xml:space="preserve">, específicamente en el caso de la </w:t>
      </w:r>
      <w:r w:rsidRPr="00987C80">
        <w:t>Asociación de Instituciones de Microfinanzas - ASOMIF)</w:t>
      </w:r>
    </w:p>
    <w:p w:rsidR="00344636" w:rsidRPr="009063DC" w:rsidRDefault="00344636">
      <w:pPr>
        <w:rPr>
          <w:b/>
        </w:rPr>
      </w:pPr>
      <w:r w:rsidRPr="009063DC">
        <w:rPr>
          <w:b/>
        </w:rPr>
        <w:t>Objetivos específicos:</w:t>
      </w:r>
    </w:p>
    <w:p w:rsidR="00344636" w:rsidRPr="00344636" w:rsidRDefault="00344636" w:rsidP="00344636">
      <w:r>
        <w:t xml:space="preserve">Diagnóstico de </w:t>
      </w:r>
      <w:r w:rsidR="00CC38BB">
        <w:t>las medidas económicas implementadas en estos últimos años para el sector de las microfinanzas</w:t>
      </w:r>
    </w:p>
    <w:p w:rsidR="00CC38BB" w:rsidRDefault="00344636" w:rsidP="00CC38BB">
      <w:r>
        <w:t xml:space="preserve">Análisis </w:t>
      </w:r>
      <w:r w:rsidR="00CC38BB">
        <w:t xml:space="preserve">del </w:t>
      </w:r>
      <w:r w:rsidR="00CC38BB" w:rsidRPr="00987C80">
        <w:t>crecimiento del microcrédito en el Ecuador</w:t>
      </w:r>
      <w:r w:rsidR="00CC38BB">
        <w:t xml:space="preserve">, específicamente en el caso de la </w:t>
      </w:r>
      <w:r w:rsidR="00CC38BB" w:rsidRPr="00987C80">
        <w:t xml:space="preserve">Asociación de Instituciones de Microfinanzas </w:t>
      </w:r>
      <w:r w:rsidR="00CC38BB">
        <w:t>–</w:t>
      </w:r>
      <w:r w:rsidR="00CC38BB" w:rsidRPr="00987C80">
        <w:t xml:space="preserve"> ASOMIF</w:t>
      </w:r>
      <w:r w:rsidR="00CC38BB">
        <w:t>.</w:t>
      </w:r>
    </w:p>
    <w:p w:rsidR="00CC38BB" w:rsidRDefault="00CC38BB" w:rsidP="00CC38BB">
      <w:r>
        <w:t xml:space="preserve">Determinar si se ha dado una profundización financiera en el caso del sector microfinanciero. </w:t>
      </w:r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75"/>
    <w:rsid w:val="00344636"/>
    <w:rsid w:val="003E4A9B"/>
    <w:rsid w:val="00784849"/>
    <w:rsid w:val="009063DC"/>
    <w:rsid w:val="00987C80"/>
    <w:rsid w:val="009B584F"/>
    <w:rsid w:val="00A17481"/>
    <w:rsid w:val="00C36D75"/>
    <w:rsid w:val="00C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8C7194-87CA-4AD4-BB2D-9425E75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LENOVO</cp:lastModifiedBy>
  <cp:revision>5</cp:revision>
  <dcterms:created xsi:type="dcterms:W3CDTF">2018-05-31T18:28:00Z</dcterms:created>
  <dcterms:modified xsi:type="dcterms:W3CDTF">2018-06-11T02:51:00Z</dcterms:modified>
</cp:coreProperties>
</file>