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27" w:rsidRPr="009E3D27" w:rsidRDefault="009E3D27" w:rsidP="009E3D27">
      <w:bookmarkStart w:id="0" w:name="_GoBack"/>
      <w:bookmarkEnd w:id="0"/>
      <w:r>
        <w:t xml:space="preserve">Descripción del problema </w:t>
      </w:r>
    </w:p>
    <w:p w:rsidR="009E3D27" w:rsidRDefault="009E3D27" w:rsidP="009E3D27">
      <w:pPr>
        <w:rPr>
          <w:iCs/>
        </w:rPr>
      </w:pPr>
      <w:r w:rsidRPr="009E3D27">
        <w:rPr>
          <w:iCs/>
        </w:rPr>
        <w:t xml:space="preserve">Una breve descripción del problema que va a ser analizado, estableciendo los alcances o limitaciones que tendrá el trabajo. </w:t>
      </w:r>
    </w:p>
    <w:p w:rsidR="00033346" w:rsidRPr="00033346" w:rsidRDefault="00033346" w:rsidP="009E3D27">
      <w:pPr>
        <w:rPr>
          <w:b/>
          <w:iCs/>
        </w:rPr>
      </w:pPr>
      <w:r w:rsidRPr="00033346">
        <w:rPr>
          <w:b/>
          <w:iCs/>
        </w:rPr>
        <w:t>Descripción</w:t>
      </w:r>
    </w:p>
    <w:p w:rsidR="00CF3264" w:rsidRDefault="00CF3264" w:rsidP="009E3D27">
      <w:pPr>
        <w:rPr>
          <w:iCs/>
        </w:rPr>
      </w:pPr>
      <w:r>
        <w:rPr>
          <w:iCs/>
        </w:rPr>
        <w:t>La titularización de cartera de crédito se presenta como una opción bastante atractiva y relevante dentro del sector bancario ya que proporciona un método de financiamiento moderno a través del cual se pueden obtener recursos, desprendiéndose de activos que pudiesen generar costos operativos.</w:t>
      </w:r>
    </w:p>
    <w:p w:rsidR="00CF3264" w:rsidRDefault="00CF3264" w:rsidP="009E3D27">
      <w:pPr>
        <w:rPr>
          <w:iCs/>
        </w:rPr>
      </w:pPr>
      <w:r>
        <w:rPr>
          <w:iCs/>
        </w:rPr>
        <w:t xml:space="preserve">Este es un mecanismo </w:t>
      </w:r>
      <w:r w:rsidR="0036225C">
        <w:rPr>
          <w:iCs/>
        </w:rPr>
        <w:t>en el que se emiten valores susceptibles a ser colocados y negociados libremente en el mercado bursátil emitidos con cargo a un patrimonio autónomo.</w:t>
      </w:r>
    </w:p>
    <w:p w:rsidR="00830979" w:rsidRPr="00033346" w:rsidRDefault="00830979" w:rsidP="009E3D27">
      <w:pPr>
        <w:rPr>
          <w:b/>
          <w:iCs/>
        </w:rPr>
      </w:pPr>
      <w:r w:rsidRPr="00033346">
        <w:rPr>
          <w:b/>
          <w:iCs/>
        </w:rPr>
        <w:t>Delimitación, alcance</w:t>
      </w:r>
    </w:p>
    <w:p w:rsidR="00CF1960" w:rsidRDefault="00CF1960" w:rsidP="00CF196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Sujeto: sector real </w:t>
      </w:r>
    </w:p>
    <w:p w:rsidR="00CF1960" w:rsidRDefault="00CF3264" w:rsidP="00CF1960">
      <w:pPr>
        <w:rPr>
          <w:rFonts w:cs="Times New Roman"/>
          <w:szCs w:val="24"/>
        </w:rPr>
      </w:pPr>
      <w:r>
        <w:rPr>
          <w:rFonts w:cs="Times New Roman"/>
          <w:szCs w:val="24"/>
        </w:rPr>
        <w:t>Objeto: titularización de la cartera de crédito de consumo</w:t>
      </w:r>
    </w:p>
    <w:p w:rsidR="00CF1960" w:rsidRDefault="00CF1960" w:rsidP="00CF1960">
      <w:pPr>
        <w:rPr>
          <w:rFonts w:cs="Times New Roman"/>
          <w:szCs w:val="24"/>
        </w:rPr>
      </w:pPr>
      <w:r>
        <w:rPr>
          <w:rFonts w:cs="Times New Roman"/>
          <w:szCs w:val="24"/>
        </w:rPr>
        <w:t>Tiempo: presente</w:t>
      </w:r>
    </w:p>
    <w:p w:rsidR="00CF1960" w:rsidRPr="009F36E0" w:rsidRDefault="00CF1960" w:rsidP="00CF1960">
      <w:pPr>
        <w:rPr>
          <w:rFonts w:cs="Times New Roman"/>
          <w:szCs w:val="24"/>
        </w:rPr>
      </w:pPr>
      <w:r>
        <w:rPr>
          <w:rFonts w:cs="Times New Roman"/>
          <w:szCs w:val="24"/>
        </w:rPr>
        <w:t>Espacio: Ecuador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7"/>
    <w:rsid w:val="00033346"/>
    <w:rsid w:val="00145440"/>
    <w:rsid w:val="0036225C"/>
    <w:rsid w:val="003E4A9B"/>
    <w:rsid w:val="006C2F37"/>
    <w:rsid w:val="00784849"/>
    <w:rsid w:val="00830979"/>
    <w:rsid w:val="009B584F"/>
    <w:rsid w:val="009E3D27"/>
    <w:rsid w:val="00A17481"/>
    <w:rsid w:val="00CF1960"/>
    <w:rsid w:val="00CF3264"/>
    <w:rsid w:val="00E5702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E9F-BF5A-4D93-B2C3-2172AE72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dell</cp:lastModifiedBy>
  <cp:revision>8</cp:revision>
  <dcterms:created xsi:type="dcterms:W3CDTF">2018-05-31T16:15:00Z</dcterms:created>
  <dcterms:modified xsi:type="dcterms:W3CDTF">2018-06-15T08:29:00Z</dcterms:modified>
</cp:coreProperties>
</file>