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75" w:rsidRDefault="00C36D75" w:rsidP="00C36D75">
      <w:pPr>
        <w:pStyle w:val="Default"/>
      </w:pPr>
      <w:bookmarkStart w:id="0" w:name="_GoBack"/>
      <w:bookmarkEnd w:id="0"/>
    </w:p>
    <w:p w:rsidR="00C36D75" w:rsidRPr="00C36D75" w:rsidRDefault="009133B5" w:rsidP="00C36D75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>e</w:t>
      </w:r>
      <w:r w:rsidR="00C36D75" w:rsidRPr="00C36D75">
        <w:rPr>
          <w:iCs/>
          <w:sz w:val="23"/>
          <w:szCs w:val="23"/>
        </w:rPr>
        <w:t xml:space="preserve">) La pregunta central o el objetivo que guiará la elaboración de la monografía. </w:t>
      </w:r>
    </w:p>
    <w:p w:rsidR="00C36D75" w:rsidRDefault="00C36D75"/>
    <w:p w:rsidR="00344636" w:rsidRPr="00CC0721" w:rsidRDefault="00344636">
      <w:pPr>
        <w:rPr>
          <w:b/>
        </w:rPr>
      </w:pPr>
      <w:r w:rsidRPr="00CC0721">
        <w:rPr>
          <w:b/>
        </w:rPr>
        <w:t>Pregunta</w:t>
      </w:r>
    </w:p>
    <w:p w:rsidR="00CC0721" w:rsidRDefault="009133B5" w:rsidP="009133B5">
      <w:pPr>
        <w:spacing w:after="0"/>
        <w:rPr>
          <w:rFonts w:cs="Times New Roman"/>
          <w:szCs w:val="24"/>
        </w:rPr>
      </w:pPr>
      <w:r w:rsidRPr="002E1ED4">
        <w:rPr>
          <w:rFonts w:cs="Times New Roman"/>
          <w:szCs w:val="24"/>
        </w:rPr>
        <w:t xml:space="preserve">¿Cuáles son las </w:t>
      </w:r>
      <w:r w:rsidR="007C35FF">
        <w:rPr>
          <w:rFonts w:cs="Times New Roman"/>
          <w:szCs w:val="24"/>
        </w:rPr>
        <w:t xml:space="preserve">principales </w:t>
      </w:r>
      <w:r w:rsidRPr="002E1ED4">
        <w:rPr>
          <w:rFonts w:cs="Times New Roman"/>
          <w:szCs w:val="24"/>
        </w:rPr>
        <w:t>fuentes de financiamiento para la adquisición de las importaciones de algodón de la empresa Zaimella del Ecuador?</w:t>
      </w:r>
    </w:p>
    <w:p w:rsidR="009133B5" w:rsidRPr="00551B0C" w:rsidRDefault="009133B5" w:rsidP="009133B5">
      <w:pPr>
        <w:spacing w:after="0"/>
        <w:rPr>
          <w:rFonts w:cs="Times New Roman"/>
          <w:szCs w:val="24"/>
        </w:rPr>
      </w:pPr>
    </w:p>
    <w:p w:rsidR="00CC0721" w:rsidRPr="00BA0531" w:rsidRDefault="00CC0721" w:rsidP="00CC0721">
      <w:pPr>
        <w:rPr>
          <w:rFonts w:cs="Times New Roman"/>
          <w:b/>
          <w:szCs w:val="24"/>
        </w:rPr>
      </w:pPr>
      <w:r w:rsidRPr="00BA0531">
        <w:rPr>
          <w:rFonts w:cs="Times New Roman"/>
          <w:b/>
          <w:szCs w:val="24"/>
        </w:rPr>
        <w:t xml:space="preserve">Objetivo </w:t>
      </w:r>
    </w:p>
    <w:p w:rsidR="00CC0721" w:rsidRPr="00551B0C" w:rsidRDefault="009133B5" w:rsidP="00CC0721">
      <w:pPr>
        <w:rPr>
          <w:rFonts w:cs="Times New Roman"/>
          <w:szCs w:val="24"/>
        </w:rPr>
      </w:pPr>
      <w:r w:rsidRPr="002E1ED4">
        <w:rPr>
          <w:rFonts w:cs="Times New Roman"/>
          <w:szCs w:val="24"/>
        </w:rPr>
        <w:t>Determinar cuáles son las principales fuentes de financiamiento para la importación de algodón de la Empresa Zaimella del Ecuador</w:t>
      </w:r>
      <w:r>
        <w:rPr>
          <w:rFonts w:cs="Times New Roman"/>
          <w:szCs w:val="24"/>
        </w:rPr>
        <w:t>.</w:t>
      </w:r>
    </w:p>
    <w:p w:rsidR="00344636" w:rsidRDefault="00CC0721">
      <w:pPr>
        <w:rPr>
          <w:b/>
        </w:rPr>
      </w:pPr>
      <w:r w:rsidRPr="00CC0721">
        <w:rPr>
          <w:b/>
        </w:rPr>
        <w:t>O</w:t>
      </w:r>
      <w:r w:rsidR="00344636" w:rsidRPr="00CC0721">
        <w:rPr>
          <w:b/>
        </w:rPr>
        <w:t>bjetivos específicos:</w:t>
      </w:r>
    </w:p>
    <w:p w:rsidR="007C35FF" w:rsidRPr="00CC0721" w:rsidRDefault="007C35FF">
      <w:pPr>
        <w:rPr>
          <w:b/>
        </w:rPr>
      </w:pPr>
      <w:r>
        <w:rPr>
          <w:b/>
        </w:rPr>
        <w:t>Diagnóstico de la situación actual:</w:t>
      </w:r>
    </w:p>
    <w:p w:rsidR="009133B5" w:rsidRDefault="009133B5" w:rsidP="009133B5">
      <w:pPr>
        <w:pStyle w:val="Prrafodelista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B4773">
        <w:rPr>
          <w:rFonts w:cs="Times New Roman"/>
          <w:sz w:val="24"/>
          <w:szCs w:val="24"/>
        </w:rPr>
        <w:t>Identificar las áreas críticas en el departamento financiero en el manejo y asign</w:t>
      </w:r>
      <w:r>
        <w:rPr>
          <w:rFonts w:cs="Times New Roman"/>
          <w:sz w:val="24"/>
          <w:szCs w:val="24"/>
        </w:rPr>
        <w:t>ación de los recursos financiero</w:t>
      </w:r>
      <w:r w:rsidRPr="00BB4773">
        <w:rPr>
          <w:rFonts w:cs="Times New Roman"/>
          <w:sz w:val="24"/>
          <w:szCs w:val="24"/>
        </w:rPr>
        <w:t>s de las distintas áreas de producción.</w:t>
      </w:r>
    </w:p>
    <w:p w:rsidR="009133B5" w:rsidRPr="00BB4773" w:rsidRDefault="009133B5" w:rsidP="009133B5">
      <w:pPr>
        <w:pStyle w:val="Prrafodelista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Examinar los estados financieros (estado de situación f</w:t>
      </w:r>
      <w:r w:rsidRPr="00BB4773">
        <w:rPr>
          <w:rFonts w:cs="Times New Roman"/>
          <w:sz w:val="24"/>
          <w:szCs w:val="24"/>
        </w:rPr>
        <w:t>inanciera,</w:t>
      </w:r>
      <w:r>
        <w:rPr>
          <w:rFonts w:cs="Times New Roman"/>
          <w:sz w:val="24"/>
          <w:szCs w:val="24"/>
        </w:rPr>
        <w:t xml:space="preserve"> estado de resultados i</w:t>
      </w:r>
      <w:r w:rsidRPr="00BB4773">
        <w:rPr>
          <w:rFonts w:cs="Times New Roman"/>
          <w:sz w:val="24"/>
          <w:szCs w:val="24"/>
        </w:rPr>
        <w:t>ntegrales,</w:t>
      </w:r>
      <w:r>
        <w:rPr>
          <w:rFonts w:cs="Times New Roman"/>
          <w:sz w:val="24"/>
          <w:szCs w:val="24"/>
        </w:rPr>
        <w:t xml:space="preserve"> e</w:t>
      </w:r>
      <w:r w:rsidRPr="00BB4773">
        <w:rPr>
          <w:rFonts w:cs="Times New Roman"/>
          <w:sz w:val="24"/>
          <w:szCs w:val="24"/>
        </w:rPr>
        <w:t>stado de cambios de patrim</w:t>
      </w:r>
      <w:r>
        <w:rPr>
          <w:rFonts w:cs="Times New Roman"/>
          <w:sz w:val="24"/>
          <w:szCs w:val="24"/>
        </w:rPr>
        <w:t>onio de socios o accionistas y estado de flujo de e</w:t>
      </w:r>
      <w:r w:rsidRPr="00BB4773">
        <w:rPr>
          <w:rFonts w:cs="Times New Roman"/>
          <w:sz w:val="24"/>
          <w:szCs w:val="24"/>
        </w:rPr>
        <w:t>fectivo) para comunicar los resultados para tomar las decisiones correspondientes.</w:t>
      </w:r>
    </w:p>
    <w:p w:rsidR="009133B5" w:rsidRPr="00BB4773" w:rsidRDefault="009133B5" w:rsidP="009133B5">
      <w:pPr>
        <w:pStyle w:val="Prrafodelista"/>
        <w:spacing w:line="360" w:lineRule="auto"/>
        <w:rPr>
          <w:rFonts w:cs="Times New Roman"/>
          <w:sz w:val="24"/>
          <w:szCs w:val="24"/>
        </w:rPr>
      </w:pPr>
    </w:p>
    <w:p w:rsidR="009133B5" w:rsidRDefault="009133B5" w:rsidP="009133B5">
      <w:pPr>
        <w:pStyle w:val="Prrafodelista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B4773">
        <w:rPr>
          <w:rFonts w:cs="Times New Roman"/>
          <w:sz w:val="24"/>
          <w:szCs w:val="24"/>
        </w:rPr>
        <w:t>Identificar los posibles riesgos que podrían afectar el desempeño de la organización realizando un análisis de las deficiencias y l</w:t>
      </w:r>
      <w:r>
        <w:rPr>
          <w:rFonts w:cs="Times New Roman"/>
          <w:sz w:val="24"/>
          <w:szCs w:val="24"/>
        </w:rPr>
        <w:t>imitaciones del sistema financiero.</w:t>
      </w:r>
    </w:p>
    <w:p w:rsidR="00470230" w:rsidRPr="00470230" w:rsidRDefault="00470230" w:rsidP="00470230">
      <w:pPr>
        <w:pStyle w:val="Prrafodelista"/>
        <w:rPr>
          <w:rFonts w:cs="Times New Roman"/>
          <w:sz w:val="24"/>
          <w:szCs w:val="24"/>
        </w:rPr>
      </w:pPr>
    </w:p>
    <w:p w:rsidR="00470230" w:rsidRPr="004A342D" w:rsidRDefault="00470230" w:rsidP="009133B5">
      <w:pPr>
        <w:pStyle w:val="Prrafodelista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Identificación y revisión de estudio de casos similares.</w:t>
      </w:r>
    </w:p>
    <w:p w:rsidR="009133B5" w:rsidRPr="00470230" w:rsidRDefault="009133B5" w:rsidP="009133B5">
      <w:pPr>
        <w:pStyle w:val="Prrafodelista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14BEB"/>
    <w:multiLevelType w:val="hybridMultilevel"/>
    <w:tmpl w:val="5986C1E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5"/>
    <w:rsid w:val="00081473"/>
    <w:rsid w:val="00344636"/>
    <w:rsid w:val="003E4A9B"/>
    <w:rsid w:val="00470230"/>
    <w:rsid w:val="004E0EBD"/>
    <w:rsid w:val="00582ED4"/>
    <w:rsid w:val="00784849"/>
    <w:rsid w:val="007C35FF"/>
    <w:rsid w:val="008E2254"/>
    <w:rsid w:val="009133B5"/>
    <w:rsid w:val="009B584F"/>
    <w:rsid w:val="00A17481"/>
    <w:rsid w:val="00C36D75"/>
    <w:rsid w:val="00C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qFormat/>
    <w:rsid w:val="009133B5"/>
    <w:pPr>
      <w:spacing w:line="276" w:lineRule="auto"/>
      <w:ind w:left="720"/>
      <w:contextualSpacing/>
      <w:jc w:val="left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qFormat/>
    <w:rsid w:val="009133B5"/>
    <w:pPr>
      <w:spacing w:line="276" w:lineRule="auto"/>
      <w:ind w:left="720"/>
      <w:contextualSpacing/>
      <w:jc w:val="left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Sandra Madrid</cp:lastModifiedBy>
  <cp:revision>2</cp:revision>
  <dcterms:created xsi:type="dcterms:W3CDTF">2018-06-25T02:03:00Z</dcterms:created>
  <dcterms:modified xsi:type="dcterms:W3CDTF">2018-06-25T02:03:00Z</dcterms:modified>
</cp:coreProperties>
</file>