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B89" w:rsidRDefault="00530B89" w:rsidP="00530B89">
      <w:pPr>
        <w:rPr>
          <w:b/>
          <w:bCs/>
          <w:sz w:val="32"/>
          <w:szCs w:val="32"/>
          <w:lang w:eastAsia="es-MX"/>
        </w:rPr>
      </w:pPr>
      <w:r w:rsidRPr="00530B89">
        <w:rPr>
          <w:b/>
          <w:bCs/>
          <w:sz w:val="32"/>
          <w:szCs w:val="32"/>
          <w:lang w:eastAsia="es-MX"/>
        </w:rPr>
        <w:t xml:space="preserve">Maíz (Zea </w:t>
      </w:r>
      <w:proofErr w:type="spellStart"/>
      <w:r w:rsidRPr="00530B89">
        <w:rPr>
          <w:b/>
          <w:bCs/>
          <w:sz w:val="32"/>
          <w:szCs w:val="32"/>
          <w:lang w:eastAsia="es-MX"/>
        </w:rPr>
        <w:t>mays</w:t>
      </w:r>
      <w:proofErr w:type="spellEnd"/>
      <w:r w:rsidRPr="00530B89">
        <w:rPr>
          <w:b/>
          <w:bCs/>
          <w:sz w:val="32"/>
          <w:szCs w:val="32"/>
          <w:lang w:eastAsia="es-MX"/>
        </w:rPr>
        <w:t>)</w:t>
      </w:r>
    </w:p>
    <w:p w:rsidR="00530B89" w:rsidRPr="00530B89" w:rsidRDefault="00530B89" w:rsidP="00530B89">
      <w:r w:rsidRPr="00530B89">
        <w:t xml:space="preserve">El maíz ha sido alimento, moneda y religión para el pueblo de México. Zea </w:t>
      </w:r>
      <w:proofErr w:type="spellStart"/>
      <w:r w:rsidRPr="00530B89">
        <w:t>mays</w:t>
      </w:r>
      <w:proofErr w:type="spellEnd"/>
      <w:r w:rsidRPr="00530B89">
        <w:t>, significa “grano que proporciona la vida”. Es la planta más domesticada y evolucionada del reino vegetal (</w:t>
      </w:r>
      <w:proofErr w:type="spellStart"/>
      <w:r w:rsidRPr="00530B89">
        <w:t>Morat</w:t>
      </w:r>
      <w:proofErr w:type="spellEnd"/>
      <w:r w:rsidRPr="00530B89">
        <w:t> et al., 2011).</w:t>
      </w:r>
    </w:p>
    <w:p w:rsidR="00530B89" w:rsidRPr="00530B89" w:rsidRDefault="00530B89" w:rsidP="00530B89">
      <w:r w:rsidRPr="00530B89">
        <w:drawing>
          <wp:inline distT="0" distB="0" distL="0" distR="0">
            <wp:extent cx="3305175" cy="3086100"/>
            <wp:effectExtent l="0" t="0" r="9525" b="0"/>
            <wp:docPr id="2" name="Imagen 2" descr="Figura.7- Partes de la semilla de maíz, Fuente: Química y alimentos,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.7- Partes de la semilla de maíz, Fuente: Química y alimentos, 20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B89" w:rsidRPr="00530B89" w:rsidRDefault="00530B89" w:rsidP="00530B89"/>
    <w:p w:rsidR="00530B89" w:rsidRPr="00530B89" w:rsidRDefault="00530B89" w:rsidP="00530B89">
      <w:r w:rsidRPr="00530B89">
        <w:t>La calidad del grano de maíz está asociada tanto con su constitución física, que determina la textura y dureza, como con su composición química, que define el valor nutrimental y las propiedades tecnológicas. La importancia relativa de estas características dependerá del destino final de la producción. Los mercados son cada vez más exigentes y se interesan por el contenido de proteínas, aminoácidos, almidón, aceites y demás componentes, y paulatinamente se reduce la tolerancia a sustancias contaminantes.</w:t>
      </w:r>
    </w:p>
    <w:p w:rsidR="00530B89" w:rsidRPr="00530B89" w:rsidRDefault="00530B89" w:rsidP="00530B89">
      <w:r w:rsidRPr="00530B89">
        <w:t>Para las industrias que emplean grano de maíz, su calidad y propiedades tecnológicas son una preocupación fundamental. Se requieren granos sanos, limpios, de tamaño uniforme, textura y color (</w:t>
      </w:r>
      <w:proofErr w:type="spellStart"/>
      <w:r w:rsidRPr="00530B89">
        <w:t>Bavera</w:t>
      </w:r>
      <w:proofErr w:type="spellEnd"/>
      <w:r w:rsidRPr="00530B89">
        <w:t>, 2006).</w:t>
      </w:r>
    </w:p>
    <w:p w:rsidR="00530B89" w:rsidRPr="00530B89" w:rsidRDefault="00530B89" w:rsidP="00530B89">
      <w:r w:rsidRPr="00530B89">
        <w:t xml:space="preserve">Es uno de los cereales de mayor tamaño y que más se produce en el mundo. El fruto de la planta se denomina mazorca se llena de granos aplanados y grandes, colocados en ejes paralelos alrededor de su eje vertical. Los granos de maíz son cariópsides desnudas, cuyas partes fundamentales son el pericarpio, el endospermo, el germen y el </w:t>
      </w:r>
      <w:proofErr w:type="spellStart"/>
      <w:r w:rsidRPr="00530B89">
        <w:t>fenículo</w:t>
      </w:r>
      <w:proofErr w:type="spellEnd"/>
      <w:r w:rsidRPr="00530B89">
        <w:t>. El principal parámetro de clasificación es el color externo del grano.</w:t>
      </w:r>
    </w:p>
    <w:p w:rsidR="00530B89" w:rsidRPr="00530B89" w:rsidRDefault="00530B89" w:rsidP="00530B89"/>
    <w:p w:rsidR="00530B89" w:rsidRPr="00530B89" w:rsidRDefault="00530B89" w:rsidP="00530B89">
      <w:r w:rsidRPr="00530B89">
        <w:lastRenderedPageBreak/>
        <w:t>Pericarpio. Constituye la parte externa del grano, siendo al 5-6% del total del peso del grano; es resistente al agua y al vapor. No es </w:t>
      </w:r>
      <w:r w:rsidRPr="00530B89">
        <w:drawing>
          <wp:inline distT="0" distB="0" distL="0" distR="0">
            <wp:extent cx="3257550" cy="3028950"/>
            <wp:effectExtent l="0" t="0" r="0" b="0"/>
            <wp:docPr id="1" name="Imagen 1" descr="Figura.8-Partes del grano de Maí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a.8-Partes del grano de Maí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B89">
        <w:t>un alimento deseado por los insectos y los microrganismos. Está dividido en cuatro capas delgadas:</w:t>
      </w:r>
    </w:p>
    <w:p w:rsidR="00530B89" w:rsidRPr="00530B89" w:rsidRDefault="00530B89" w:rsidP="00530B89">
      <w:r w:rsidRPr="00530B89">
        <w:t>-Epicarpio. Capa externa que cubre el grano; está conformado por células de paredes gruesas.</w:t>
      </w:r>
    </w:p>
    <w:p w:rsidR="00530B89" w:rsidRPr="00530B89" w:rsidRDefault="00530B89" w:rsidP="00530B89">
      <w:r w:rsidRPr="00530B89">
        <w:t xml:space="preserve">-Mesocarpio. Capas constituidas por pocas células siendo la capa externa la </w:t>
      </w:r>
      <w:proofErr w:type="spellStart"/>
      <w:r w:rsidRPr="00530B89">
        <w:t>mas</w:t>
      </w:r>
      <w:proofErr w:type="spellEnd"/>
      <w:r w:rsidRPr="00530B89">
        <w:t xml:space="preserve"> gruesa similar a la del epicarpio, mientras las células de las capas internas son </w:t>
      </w:r>
      <w:proofErr w:type="gramStart"/>
      <w:r w:rsidRPr="00530B89">
        <w:t>plana</w:t>
      </w:r>
      <w:proofErr w:type="gramEnd"/>
      <w:r w:rsidRPr="00530B89">
        <w:t>, de paredes delgadas.</w:t>
      </w:r>
    </w:p>
    <w:p w:rsidR="00530B89" w:rsidRPr="00530B89" w:rsidRDefault="00530B89" w:rsidP="00530B89">
      <w:r w:rsidRPr="00530B89">
        <w:t>-Células cruzadas. Son capas de células de paredes delgadas, con muchos espacios intercelulares.</w:t>
      </w:r>
    </w:p>
    <w:p w:rsidR="00530B89" w:rsidRPr="00530B89" w:rsidRDefault="00530B89" w:rsidP="00530B89">
      <w:r w:rsidRPr="00530B89">
        <w:t>-Células tubulares. Son capas de células largas paralelas, sin ramificaciones.</w:t>
      </w:r>
    </w:p>
    <w:p w:rsidR="00530B89" w:rsidRPr="00530B89" w:rsidRDefault="00530B89" w:rsidP="00530B89">
      <w:r w:rsidRPr="00530B89">
        <w:t xml:space="preserve">Endospermo. En la mayoría de las variedades del maíz representa el aproximadamente 80-82% del total del peso del grano seco y es la fuente de almidón y proteína para la semilla que va a germinar. El almidón es usado en comidas (como combustible fundamental) para preparar edulcorantes, </w:t>
      </w:r>
      <w:proofErr w:type="spellStart"/>
      <w:r w:rsidRPr="00530B89">
        <w:t>bioplasticos</w:t>
      </w:r>
      <w:proofErr w:type="spellEnd"/>
      <w:r w:rsidRPr="00530B89">
        <w:t xml:space="preserve"> y otros </w:t>
      </w:r>
      <w:proofErr w:type="spellStart"/>
      <w:proofErr w:type="gramStart"/>
      <w:r w:rsidRPr="00530B89">
        <w:t>productos.El</w:t>
      </w:r>
      <w:proofErr w:type="spellEnd"/>
      <w:proofErr w:type="gramEnd"/>
      <w:r w:rsidRPr="00530B89">
        <w:t xml:space="preserve"> endospermo está compuesto por tres tipos de células:</w:t>
      </w:r>
    </w:p>
    <w:p w:rsidR="00530B89" w:rsidRPr="00530B89" w:rsidRDefault="00530B89" w:rsidP="00530B89">
      <w:r w:rsidRPr="00530B89">
        <w:t>-Capa de aleurona. De una solo célula, contiene proteína, aceite, minerales y vitaminas.</w:t>
      </w:r>
    </w:p>
    <w:p w:rsidR="00530B89" w:rsidRPr="00530B89" w:rsidRDefault="00530B89" w:rsidP="00530B89">
      <w:r w:rsidRPr="00530B89">
        <w:t>-El endospermo corneo. Formado por células de forma irregular y alargadas.</w:t>
      </w:r>
    </w:p>
    <w:p w:rsidR="00530B89" w:rsidRPr="00530B89" w:rsidRDefault="00530B89" w:rsidP="00530B89">
      <w:r w:rsidRPr="00530B89">
        <w:t>-El endospermo harinoso. Se localiza en l aparte central del grano: está constituido por células grandes en relación a las otras células que componen el endospermo.</w:t>
      </w:r>
    </w:p>
    <w:p w:rsidR="00530B89" w:rsidRPr="00530B89" w:rsidRDefault="00530B89" w:rsidP="00530B89">
      <w:r w:rsidRPr="00530B89">
        <w:t>Embrión/Germen. Representa entre el 8 y el 12% del peso del grano. Está conformado por:</w:t>
      </w:r>
    </w:p>
    <w:p w:rsidR="00530B89" w:rsidRPr="00530B89" w:rsidRDefault="00530B89" w:rsidP="00530B89">
      <w:r w:rsidRPr="00530B89">
        <w:t>-Escutelo. Órgano encargado de la alimentación del embrión en el momento de su germinación.</w:t>
      </w:r>
    </w:p>
    <w:p w:rsidR="00530B89" w:rsidRPr="00530B89" w:rsidRDefault="00530B89" w:rsidP="00530B89">
      <w:r w:rsidRPr="00530B89">
        <w:t>-Eje embrionario: conformado por una plúmula, que posee de cinco a seis hojas y una radícula.</w:t>
      </w:r>
    </w:p>
    <w:p w:rsidR="006F68AD" w:rsidRDefault="006F68AD">
      <w:bookmarkStart w:id="0" w:name="_GoBack"/>
      <w:bookmarkEnd w:id="0"/>
    </w:p>
    <w:sectPr w:rsidR="006F68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36802"/>
    <w:multiLevelType w:val="multilevel"/>
    <w:tmpl w:val="D1AE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D37B71"/>
    <w:multiLevelType w:val="multilevel"/>
    <w:tmpl w:val="E688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64612E"/>
    <w:multiLevelType w:val="multilevel"/>
    <w:tmpl w:val="E78A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89"/>
    <w:rsid w:val="00530B89"/>
    <w:rsid w:val="006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3845F"/>
  <w15:chartTrackingRefBased/>
  <w15:docId w15:val="{CF23D465-A0B9-494A-AA8B-120EEB4D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30B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30B89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53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530B89"/>
    <w:rPr>
      <w:i/>
      <w:iCs/>
    </w:rPr>
  </w:style>
  <w:style w:type="character" w:styleId="Textoennegrita">
    <w:name w:val="Strong"/>
    <w:basedOn w:val="Fuentedeprrafopredeter"/>
    <w:uiPriority w:val="22"/>
    <w:qFormat/>
    <w:rsid w:val="00530B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8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Hidalgo</dc:creator>
  <cp:keywords/>
  <dc:description/>
  <cp:lastModifiedBy>Diego Hidalgo</cp:lastModifiedBy>
  <cp:revision>1</cp:revision>
  <dcterms:created xsi:type="dcterms:W3CDTF">2018-09-24T04:22:00Z</dcterms:created>
  <dcterms:modified xsi:type="dcterms:W3CDTF">2018-09-24T04:35:00Z</dcterms:modified>
</cp:coreProperties>
</file>