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B04F" w14:textId="77777777" w:rsidR="00C14D83" w:rsidRDefault="00C14D83" w:rsidP="0037312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BACB4C9" w14:textId="77777777" w:rsidR="0037312C" w:rsidRDefault="0037312C" w:rsidP="0037312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MAPAS DE CONOCIMIENTO REGIONAL</w:t>
      </w:r>
    </w:p>
    <w:p w14:paraId="672A6659" w14:textId="77777777" w:rsidR="0037312C" w:rsidRDefault="0037312C" w:rsidP="0037312C">
      <w:pPr>
        <w:spacing w:after="0" w:line="480" w:lineRule="auto"/>
        <w:jc w:val="center"/>
        <w:rPr>
          <w:rFonts w:ascii="Times New Roman" w:hAnsi="Times New Roman" w:cs="Times New Roman"/>
          <w:sz w:val="24"/>
          <w:szCs w:val="24"/>
        </w:rPr>
      </w:pPr>
    </w:p>
    <w:p w14:paraId="0A37501D" w14:textId="77777777" w:rsidR="0037312C" w:rsidRPr="00810620" w:rsidRDefault="0037312C" w:rsidP="0037312C">
      <w:pPr>
        <w:spacing w:after="0" w:line="480" w:lineRule="auto"/>
        <w:jc w:val="center"/>
        <w:rPr>
          <w:rFonts w:ascii="Times New Roman" w:hAnsi="Times New Roman" w:cs="Times New Roman"/>
          <w:sz w:val="24"/>
          <w:szCs w:val="24"/>
        </w:rPr>
      </w:pPr>
    </w:p>
    <w:p w14:paraId="3B4281A1" w14:textId="77777777" w:rsidR="0037312C" w:rsidRPr="00810620" w:rsidRDefault="0037312C" w:rsidP="0037312C">
      <w:pPr>
        <w:autoSpaceDE w:val="0"/>
        <w:autoSpaceDN w:val="0"/>
        <w:adjustRightInd w:val="0"/>
        <w:spacing w:after="0" w:line="240" w:lineRule="auto"/>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PASO</w:t>
      </w:r>
      <w:proofErr w:type="gramEnd"/>
      <w:r>
        <w:rPr>
          <w:rFonts w:ascii="Times New Roman" w:hAnsi="Times New Roman" w:cs="Times New Roman"/>
          <w:b/>
          <w:color w:val="000000"/>
          <w:sz w:val="24"/>
          <w:szCs w:val="24"/>
        </w:rPr>
        <w:t xml:space="preserve"> 2</w:t>
      </w:r>
    </w:p>
    <w:p w14:paraId="5DAB6C7B" w14:textId="77777777" w:rsidR="0037312C" w:rsidRPr="00810620" w:rsidRDefault="0037312C" w:rsidP="0037312C">
      <w:pPr>
        <w:spacing w:after="0" w:line="480" w:lineRule="auto"/>
        <w:jc w:val="center"/>
        <w:rPr>
          <w:rFonts w:ascii="Times New Roman" w:eastAsia="Times New Roman" w:hAnsi="Times New Roman" w:cs="Times New Roman"/>
          <w:b/>
          <w:sz w:val="24"/>
          <w:szCs w:val="24"/>
          <w:lang w:eastAsia="es-CO"/>
        </w:rPr>
      </w:pPr>
    </w:p>
    <w:p w14:paraId="357FD580" w14:textId="77777777" w:rsidR="0037312C" w:rsidRDefault="0037312C" w:rsidP="0037312C">
      <w:pPr>
        <w:spacing w:after="0" w:line="480" w:lineRule="auto"/>
        <w:jc w:val="center"/>
        <w:rPr>
          <w:rFonts w:ascii="Times New Roman" w:eastAsia="Times New Roman" w:hAnsi="Times New Roman" w:cs="Times New Roman"/>
          <w:b/>
          <w:sz w:val="24"/>
          <w:szCs w:val="24"/>
          <w:lang w:eastAsia="es-CO"/>
        </w:rPr>
      </w:pPr>
      <w:r w:rsidRPr="00810620">
        <w:rPr>
          <w:rFonts w:ascii="Times New Roman" w:eastAsia="Times New Roman" w:hAnsi="Times New Roman" w:cs="Times New Roman"/>
          <w:b/>
          <w:sz w:val="24"/>
          <w:szCs w:val="24"/>
          <w:lang w:eastAsia="es-CO"/>
        </w:rPr>
        <w:t>PRESENTADO POR:</w:t>
      </w:r>
    </w:p>
    <w:p w14:paraId="02EB378F" w14:textId="77777777" w:rsidR="0037312C" w:rsidRPr="00810620" w:rsidRDefault="0037312C" w:rsidP="0037312C">
      <w:pPr>
        <w:spacing w:after="0" w:line="480" w:lineRule="auto"/>
        <w:jc w:val="center"/>
        <w:rPr>
          <w:rFonts w:ascii="Times New Roman" w:eastAsia="Times New Roman" w:hAnsi="Times New Roman" w:cs="Times New Roman"/>
          <w:b/>
          <w:sz w:val="24"/>
          <w:szCs w:val="24"/>
          <w:lang w:eastAsia="es-CO"/>
        </w:rPr>
      </w:pPr>
    </w:p>
    <w:p w14:paraId="4FE06838" w14:textId="77777777" w:rsidR="0037312C" w:rsidRPr="00810620" w:rsidRDefault="0037312C" w:rsidP="0037312C">
      <w:pPr>
        <w:spacing w:after="0" w:line="480" w:lineRule="auto"/>
        <w:jc w:val="center"/>
        <w:rPr>
          <w:rFonts w:ascii="Times New Roman" w:eastAsia="Times New Roman" w:hAnsi="Times New Roman" w:cs="Times New Roman"/>
          <w:b/>
          <w:sz w:val="24"/>
          <w:szCs w:val="24"/>
          <w:lang w:eastAsia="es-CO"/>
        </w:rPr>
      </w:pPr>
      <w:r w:rsidRPr="00810620">
        <w:rPr>
          <w:rFonts w:ascii="Times New Roman" w:eastAsia="Times New Roman" w:hAnsi="Times New Roman" w:cs="Times New Roman"/>
          <w:b/>
          <w:sz w:val="24"/>
          <w:szCs w:val="24"/>
          <w:lang w:eastAsia="es-CO"/>
        </w:rPr>
        <w:t>MOISES DANIEL MADURO VILORIA</w:t>
      </w:r>
    </w:p>
    <w:p w14:paraId="0C99ABB2" w14:textId="77777777" w:rsidR="0037312C" w:rsidRDefault="0037312C" w:rsidP="0037312C">
      <w:pPr>
        <w:spacing w:after="0" w:line="480" w:lineRule="auto"/>
        <w:jc w:val="center"/>
        <w:rPr>
          <w:rFonts w:ascii="Times New Roman" w:eastAsia="Times New Roman" w:hAnsi="Times New Roman" w:cs="Times New Roman"/>
          <w:b/>
          <w:sz w:val="24"/>
          <w:szCs w:val="24"/>
          <w:lang w:eastAsia="es-CO"/>
        </w:rPr>
      </w:pPr>
      <w:r w:rsidRPr="00810620">
        <w:rPr>
          <w:rFonts w:ascii="Times New Roman" w:eastAsia="Times New Roman" w:hAnsi="Times New Roman" w:cs="Times New Roman"/>
          <w:b/>
          <w:sz w:val="24"/>
          <w:szCs w:val="24"/>
          <w:lang w:eastAsia="es-CO"/>
        </w:rPr>
        <w:t>CÓDIGO 1140835021</w:t>
      </w:r>
    </w:p>
    <w:p w14:paraId="5353F868" w14:textId="77777777" w:rsidR="00466B44" w:rsidRDefault="00466B44" w:rsidP="0037312C">
      <w:pPr>
        <w:spacing w:after="0" w:line="480" w:lineRule="auto"/>
        <w:jc w:val="center"/>
        <w:rPr>
          <w:rFonts w:ascii="Times New Roman" w:eastAsia="Times New Roman" w:hAnsi="Times New Roman" w:cs="Times New Roman"/>
          <w:b/>
          <w:sz w:val="24"/>
          <w:szCs w:val="24"/>
          <w:lang w:eastAsia="es-CO"/>
        </w:rPr>
      </w:pPr>
      <w:r w:rsidRPr="00466B44">
        <w:rPr>
          <w:rFonts w:ascii="Times New Roman" w:eastAsia="Times New Roman" w:hAnsi="Times New Roman" w:cs="Times New Roman"/>
          <w:b/>
          <w:sz w:val="24"/>
          <w:szCs w:val="24"/>
          <w:lang w:eastAsia="es-CO"/>
        </w:rPr>
        <w:t>HENRY LEONARDO ALZATE</w:t>
      </w:r>
    </w:p>
    <w:p w14:paraId="636C4CCB" w14:textId="77777777" w:rsidR="00466B44" w:rsidRDefault="00466B44" w:rsidP="00466B44">
      <w:pPr>
        <w:spacing w:after="0" w:line="480" w:lineRule="auto"/>
        <w:jc w:val="center"/>
        <w:rPr>
          <w:rFonts w:ascii="Times New Roman" w:eastAsia="Times New Roman" w:hAnsi="Times New Roman" w:cs="Times New Roman"/>
          <w:b/>
          <w:sz w:val="24"/>
          <w:szCs w:val="24"/>
          <w:lang w:eastAsia="es-CO"/>
        </w:rPr>
      </w:pPr>
      <w:r w:rsidRPr="00466B44">
        <w:rPr>
          <w:rFonts w:ascii="Times New Roman" w:eastAsia="Times New Roman" w:hAnsi="Times New Roman" w:cs="Times New Roman"/>
          <w:b/>
          <w:sz w:val="24"/>
          <w:szCs w:val="24"/>
          <w:lang w:eastAsia="es-CO"/>
        </w:rPr>
        <w:t>EDWIN ADRIAN NAVIA</w:t>
      </w:r>
    </w:p>
    <w:p w14:paraId="424913C0" w14:textId="77777777" w:rsidR="00466B44" w:rsidRDefault="00466B44" w:rsidP="00466B44">
      <w:pPr>
        <w:jc w:val="center"/>
        <w:rPr>
          <w:rFonts w:ascii="Times New Roman" w:eastAsia="Times New Roman" w:hAnsi="Times New Roman" w:cs="Times New Roman"/>
          <w:b/>
          <w:sz w:val="24"/>
          <w:szCs w:val="24"/>
          <w:lang w:eastAsia="es-CO"/>
        </w:rPr>
      </w:pPr>
      <w:r w:rsidRPr="00466B44">
        <w:rPr>
          <w:rFonts w:ascii="Times New Roman" w:eastAsia="Times New Roman" w:hAnsi="Times New Roman" w:cs="Times New Roman"/>
          <w:b/>
          <w:sz w:val="24"/>
          <w:szCs w:val="24"/>
          <w:lang w:eastAsia="es-CO"/>
        </w:rPr>
        <w:t>JEIR DAYANA BRAVO</w:t>
      </w:r>
    </w:p>
    <w:p w14:paraId="0B388763" w14:textId="77777777" w:rsidR="00C74097" w:rsidRPr="00466B44" w:rsidRDefault="00C74097" w:rsidP="00466B44">
      <w:pPr>
        <w:jc w:val="center"/>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CÓDIGO: 1059915091</w:t>
      </w:r>
    </w:p>
    <w:p w14:paraId="4E8EEB87" w14:textId="77777777" w:rsidR="0037312C" w:rsidRPr="00810620" w:rsidRDefault="0037312C" w:rsidP="00466B44">
      <w:pPr>
        <w:pStyle w:val="Ttulo3"/>
        <w:spacing w:line="600" w:lineRule="atLeast"/>
        <w:jc w:val="center"/>
        <w:rPr>
          <w:sz w:val="24"/>
          <w:szCs w:val="24"/>
        </w:rPr>
      </w:pPr>
      <w:r w:rsidRPr="00466B44">
        <w:rPr>
          <w:bCs w:val="0"/>
          <w:sz w:val="24"/>
          <w:szCs w:val="24"/>
          <w:bdr w:val="none" w:sz="0" w:space="0" w:color="auto" w:frame="1"/>
          <w:shd w:val="clear" w:color="auto" w:fill="FFFFFF"/>
        </w:rPr>
        <w:t>C</w:t>
      </w:r>
      <w:r w:rsidRPr="00810620">
        <w:rPr>
          <w:bCs w:val="0"/>
          <w:sz w:val="24"/>
          <w:szCs w:val="24"/>
          <w:bdr w:val="none" w:sz="0" w:space="0" w:color="auto" w:frame="1"/>
          <w:shd w:val="clear" w:color="auto" w:fill="FFFFFF"/>
        </w:rPr>
        <w:t xml:space="preserve">URSO: </w:t>
      </w:r>
      <w:r w:rsidRPr="007D6114">
        <w:rPr>
          <w:bCs w:val="0"/>
          <w:sz w:val="24"/>
          <w:szCs w:val="24"/>
          <w:bdr w:val="none" w:sz="0" w:space="0" w:color="auto" w:frame="1"/>
          <w:shd w:val="clear" w:color="auto" w:fill="FFFFFF"/>
        </w:rPr>
        <w:t>712001_6</w:t>
      </w:r>
    </w:p>
    <w:p w14:paraId="6A05A809" w14:textId="77777777" w:rsidR="0037312C" w:rsidRPr="00810620" w:rsidRDefault="0037312C" w:rsidP="0037312C">
      <w:pPr>
        <w:spacing w:after="0" w:line="480" w:lineRule="auto"/>
        <w:jc w:val="center"/>
        <w:rPr>
          <w:rFonts w:ascii="Times New Roman" w:hAnsi="Times New Roman" w:cs="Times New Roman"/>
          <w:b/>
          <w:bCs/>
          <w:sz w:val="24"/>
          <w:szCs w:val="24"/>
          <w:bdr w:val="none" w:sz="0" w:space="0" w:color="auto" w:frame="1"/>
          <w:shd w:val="clear" w:color="auto" w:fill="FFFFFF"/>
        </w:rPr>
      </w:pPr>
    </w:p>
    <w:p w14:paraId="2D66F724" w14:textId="77777777" w:rsidR="0037312C" w:rsidRDefault="0037312C" w:rsidP="0037312C">
      <w:pPr>
        <w:spacing w:after="0" w:line="480" w:lineRule="auto"/>
        <w:jc w:val="center"/>
        <w:rPr>
          <w:rFonts w:ascii="Times New Roman" w:eastAsia="Times New Roman" w:hAnsi="Times New Roman" w:cs="Times New Roman"/>
          <w:b/>
          <w:color w:val="FF0000"/>
          <w:sz w:val="24"/>
          <w:szCs w:val="24"/>
          <w:lang w:eastAsia="es-CO"/>
        </w:rPr>
      </w:pPr>
      <w:r w:rsidRPr="00810620">
        <w:rPr>
          <w:rFonts w:ascii="Times New Roman" w:eastAsia="Times New Roman" w:hAnsi="Times New Roman" w:cs="Times New Roman"/>
          <w:b/>
          <w:sz w:val="24"/>
          <w:szCs w:val="24"/>
          <w:lang w:eastAsia="es-CO"/>
        </w:rPr>
        <w:t>TUTOR</w:t>
      </w:r>
      <w:r>
        <w:rPr>
          <w:rFonts w:ascii="Times New Roman" w:eastAsia="Times New Roman" w:hAnsi="Times New Roman" w:cs="Times New Roman"/>
          <w:b/>
          <w:sz w:val="24"/>
          <w:szCs w:val="24"/>
          <w:lang w:eastAsia="es-CO"/>
        </w:rPr>
        <w:t xml:space="preserve">: DIEGO </w:t>
      </w:r>
      <w:r w:rsidRPr="006A367E">
        <w:rPr>
          <w:rFonts w:ascii="Times New Roman" w:eastAsia="Times New Roman" w:hAnsi="Times New Roman" w:cs="Times New Roman"/>
          <w:b/>
          <w:sz w:val="24"/>
          <w:szCs w:val="24"/>
          <w:lang w:eastAsia="es-CO"/>
        </w:rPr>
        <w:t>PEDRO JUAN GAMERO</w:t>
      </w:r>
    </w:p>
    <w:p w14:paraId="5A39BBE3" w14:textId="77777777" w:rsidR="0037312C" w:rsidRDefault="0037312C" w:rsidP="0037312C">
      <w:pPr>
        <w:spacing w:after="0" w:line="480" w:lineRule="auto"/>
        <w:jc w:val="center"/>
        <w:rPr>
          <w:rFonts w:ascii="Times New Roman" w:eastAsia="Times New Roman" w:hAnsi="Times New Roman" w:cs="Times New Roman"/>
          <w:b/>
          <w:color w:val="FF0000"/>
          <w:sz w:val="24"/>
          <w:szCs w:val="24"/>
          <w:lang w:eastAsia="es-CO"/>
        </w:rPr>
      </w:pPr>
    </w:p>
    <w:p w14:paraId="41C8F396" w14:textId="77777777" w:rsidR="0037312C" w:rsidRPr="00810620" w:rsidRDefault="0037312C" w:rsidP="0037312C">
      <w:pPr>
        <w:spacing w:after="0" w:line="480" w:lineRule="auto"/>
        <w:jc w:val="center"/>
        <w:rPr>
          <w:rFonts w:ascii="Times New Roman" w:eastAsia="Times New Roman" w:hAnsi="Times New Roman" w:cs="Times New Roman"/>
          <w:b/>
          <w:sz w:val="24"/>
          <w:szCs w:val="24"/>
          <w:lang w:eastAsia="es-CO"/>
        </w:rPr>
      </w:pPr>
    </w:p>
    <w:p w14:paraId="0FDD1713" w14:textId="77777777" w:rsidR="0037312C" w:rsidRPr="00810620" w:rsidRDefault="0037312C" w:rsidP="0037312C">
      <w:pPr>
        <w:spacing w:after="0"/>
        <w:jc w:val="center"/>
        <w:rPr>
          <w:rFonts w:ascii="Times New Roman" w:hAnsi="Times New Roman" w:cs="Times New Roman"/>
          <w:b/>
          <w:sz w:val="24"/>
          <w:szCs w:val="24"/>
        </w:rPr>
      </w:pPr>
      <w:r w:rsidRPr="00810620">
        <w:rPr>
          <w:rFonts w:ascii="Times New Roman" w:hAnsi="Times New Roman" w:cs="Times New Roman"/>
          <w:b/>
          <w:sz w:val="24"/>
          <w:szCs w:val="24"/>
        </w:rPr>
        <w:t>UNIVERSIDAD NACIONAL ABIERTA Y A DISTANCIA UNAD</w:t>
      </w:r>
    </w:p>
    <w:p w14:paraId="50FAF89B" w14:textId="77777777" w:rsidR="0037312C" w:rsidRPr="00810620" w:rsidRDefault="0037312C" w:rsidP="0037312C">
      <w:pPr>
        <w:spacing w:after="0"/>
        <w:jc w:val="center"/>
        <w:rPr>
          <w:rFonts w:ascii="Times New Roman" w:hAnsi="Times New Roman" w:cs="Times New Roman"/>
          <w:b/>
          <w:bCs/>
          <w:sz w:val="24"/>
          <w:szCs w:val="24"/>
        </w:rPr>
      </w:pPr>
      <w:r w:rsidRPr="00810620">
        <w:rPr>
          <w:rFonts w:ascii="Times New Roman" w:hAnsi="Times New Roman" w:cs="Times New Roman"/>
          <w:b/>
          <w:bCs/>
          <w:sz w:val="24"/>
          <w:szCs w:val="24"/>
        </w:rPr>
        <w:t>ESCUELA DE CIENCIAS BÁSICAS TECNOLOGÍAS E INGENIERÍA</w:t>
      </w:r>
    </w:p>
    <w:p w14:paraId="72A3D3EC" w14:textId="77777777" w:rsidR="0037312C" w:rsidRPr="00810620" w:rsidRDefault="0037312C" w:rsidP="0037312C">
      <w:pPr>
        <w:spacing w:after="0"/>
        <w:jc w:val="center"/>
        <w:rPr>
          <w:rFonts w:ascii="Times New Roman" w:hAnsi="Times New Roman" w:cs="Times New Roman"/>
          <w:b/>
          <w:sz w:val="24"/>
          <w:szCs w:val="24"/>
        </w:rPr>
      </w:pPr>
    </w:p>
    <w:p w14:paraId="60061E4C" w14:textId="21B78BDC" w:rsidR="0037312C" w:rsidRDefault="0037312C" w:rsidP="795FDFB6">
      <w:pPr>
        <w:spacing w:after="0"/>
        <w:jc w:val="center"/>
        <w:rPr>
          <w:rFonts w:ascii="Times New Roman" w:hAnsi="Times New Roman" w:cs="Times New Roman"/>
          <w:b/>
          <w:bCs/>
          <w:sz w:val="24"/>
          <w:szCs w:val="24"/>
        </w:rPr>
      </w:pPr>
    </w:p>
    <w:p w14:paraId="44EAFD9C" w14:textId="77777777" w:rsidR="0037312C" w:rsidRPr="00810620" w:rsidRDefault="0037312C" w:rsidP="0037312C">
      <w:pPr>
        <w:spacing w:after="0"/>
        <w:jc w:val="center"/>
        <w:rPr>
          <w:rFonts w:ascii="Times New Roman" w:hAnsi="Times New Roman" w:cs="Times New Roman"/>
          <w:b/>
          <w:sz w:val="24"/>
          <w:szCs w:val="24"/>
        </w:rPr>
      </w:pPr>
    </w:p>
    <w:p w14:paraId="4B94D5A5" w14:textId="77777777" w:rsidR="0037312C" w:rsidRPr="00810620" w:rsidRDefault="0037312C" w:rsidP="0037312C">
      <w:pPr>
        <w:spacing w:after="0"/>
        <w:jc w:val="center"/>
        <w:rPr>
          <w:rFonts w:ascii="Times New Roman" w:hAnsi="Times New Roman" w:cs="Times New Roman"/>
          <w:b/>
          <w:sz w:val="24"/>
          <w:szCs w:val="24"/>
        </w:rPr>
      </w:pPr>
    </w:p>
    <w:p w14:paraId="04FE7BB2" w14:textId="77777777" w:rsidR="0037312C" w:rsidRDefault="0037312C" w:rsidP="0037312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Octubre</w:t>
      </w:r>
      <w:r w:rsidRPr="00810620">
        <w:rPr>
          <w:rFonts w:ascii="Times New Roman" w:hAnsi="Times New Roman" w:cs="Times New Roman"/>
          <w:b/>
          <w:sz w:val="24"/>
          <w:szCs w:val="24"/>
        </w:rPr>
        <w:t xml:space="preserve"> 2018</w:t>
      </w:r>
    </w:p>
    <w:p w14:paraId="3DEEC669" w14:textId="77777777" w:rsidR="00D60E85" w:rsidRDefault="00D60E85" w:rsidP="00B52891">
      <w:pPr>
        <w:jc w:val="both"/>
        <w:rPr>
          <w:rFonts w:ascii="Times New Roman" w:hAnsi="Times New Roman" w:cs="Times New Roman"/>
          <w:sz w:val="24"/>
          <w:szCs w:val="24"/>
        </w:rPr>
      </w:pPr>
    </w:p>
    <w:p w14:paraId="34158AC0" w14:textId="77777777" w:rsidR="00FC5F9F" w:rsidRDefault="00031A6A" w:rsidP="00FC5F9F">
      <w:pPr>
        <w:pStyle w:val="Default"/>
        <w:jc w:val="both"/>
        <w:rPr>
          <w:rFonts w:cstheme="minorBidi"/>
          <w:color w:val="auto"/>
        </w:rPr>
      </w:pPr>
      <w:r w:rsidRPr="00031A6A">
        <w:rPr>
          <w:rFonts w:ascii="Arial" w:eastAsia="Times New Roman" w:hAnsi="Arial" w:cs="Arial"/>
          <w:color w:val="333333"/>
          <w:sz w:val="23"/>
          <w:szCs w:val="23"/>
        </w:rPr>
        <w:t>​</w:t>
      </w:r>
      <w:r w:rsidR="00FC5F9F" w:rsidRPr="00FC5F9F">
        <w:t xml:space="preserve"> </w:t>
      </w:r>
    </w:p>
    <w:p w14:paraId="13402C32" w14:textId="77777777" w:rsidR="00FC5F9F" w:rsidRPr="00A408E5" w:rsidRDefault="00FC5F9F" w:rsidP="00FC5F9F">
      <w:pPr>
        <w:pStyle w:val="Default"/>
        <w:numPr>
          <w:ilvl w:val="0"/>
          <w:numId w:val="1"/>
        </w:numPr>
        <w:jc w:val="both"/>
        <w:rPr>
          <w:rFonts w:ascii="Times New Roman" w:hAnsi="Times New Roman" w:cs="Times New Roman"/>
          <w:b/>
        </w:rPr>
      </w:pPr>
      <w:r w:rsidRPr="00FC5F9F">
        <w:rPr>
          <w:rFonts w:ascii="Times New Roman" w:hAnsi="Times New Roman" w:cs="Times New Roman"/>
          <w:b/>
          <w:color w:val="auto"/>
        </w:rPr>
        <w:t xml:space="preserve">Categoría regional escogida por el grupo y justificación de esa escogencia. </w:t>
      </w:r>
    </w:p>
    <w:p w14:paraId="3656B9AB" w14:textId="77777777" w:rsidR="00A408E5" w:rsidRPr="00FC5F9F" w:rsidRDefault="00A408E5" w:rsidP="00A408E5">
      <w:pPr>
        <w:pStyle w:val="Default"/>
        <w:ind w:left="720"/>
        <w:jc w:val="both"/>
        <w:rPr>
          <w:rFonts w:ascii="Times New Roman" w:hAnsi="Times New Roman" w:cs="Times New Roman"/>
          <w:b/>
        </w:rPr>
      </w:pPr>
    </w:p>
    <w:p w14:paraId="6D83FA55" w14:textId="77777777" w:rsidR="00C14D83" w:rsidRDefault="00A408E5" w:rsidP="004742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5F9F">
        <w:rPr>
          <w:rFonts w:ascii="Times New Roman" w:hAnsi="Times New Roman" w:cs="Times New Roman"/>
          <w:sz w:val="24"/>
          <w:szCs w:val="24"/>
        </w:rPr>
        <w:t>La categoría escogida por el grupo es municipio, tomamos esta categoría ya que al ser un municipio algo más pequeño que una región, nos permite enfocarnos en la problemática escogida por el grupo y realizar un análisis más detallo de un de una zona de Colombia. El municipio que tomamos es el de</w:t>
      </w:r>
      <w:r w:rsidR="00C74097">
        <w:rPr>
          <w:rFonts w:ascii="Times New Roman" w:hAnsi="Times New Roman" w:cs="Times New Roman"/>
          <w:sz w:val="24"/>
          <w:szCs w:val="24"/>
        </w:rPr>
        <w:t xml:space="preserve"> Patía</w:t>
      </w:r>
      <w:r w:rsidR="00FC5F9F">
        <w:rPr>
          <w:rFonts w:ascii="Times New Roman" w:hAnsi="Times New Roman" w:cs="Times New Roman"/>
          <w:sz w:val="24"/>
          <w:szCs w:val="24"/>
        </w:rPr>
        <w:t>, Cauca.</w:t>
      </w:r>
    </w:p>
    <w:p w14:paraId="4B3F52A2" w14:textId="77777777" w:rsidR="00A408E5" w:rsidRDefault="00A408E5" w:rsidP="004742F4">
      <w:pPr>
        <w:autoSpaceDE w:val="0"/>
        <w:autoSpaceDN w:val="0"/>
        <w:adjustRightInd w:val="0"/>
        <w:spacing w:after="0" w:line="360" w:lineRule="auto"/>
        <w:jc w:val="both"/>
        <w:rPr>
          <w:rStyle w:val="Textoennegrita"/>
          <w:rFonts w:ascii="Times New Roman" w:hAnsi="Times New Roman" w:cs="Times New Roman"/>
          <w:b w:val="0"/>
          <w:color w:val="000000" w:themeColor="text1"/>
          <w:sz w:val="24"/>
          <w:szCs w:val="24"/>
          <w:shd w:val="clear" w:color="auto" w:fill="FFFFFF"/>
        </w:rPr>
      </w:pPr>
      <w:r>
        <w:rPr>
          <w:rStyle w:val="Textoennegrita"/>
          <w:rFonts w:ascii="Times New Roman" w:hAnsi="Times New Roman" w:cs="Times New Roman"/>
          <w:b w:val="0"/>
          <w:color w:val="000000" w:themeColor="text1"/>
          <w:sz w:val="24"/>
          <w:szCs w:val="24"/>
          <w:shd w:val="clear" w:color="auto" w:fill="FFFFFF"/>
        </w:rPr>
        <w:t xml:space="preserve">    </w:t>
      </w:r>
      <w:r w:rsidRPr="00563F62">
        <w:rPr>
          <w:rStyle w:val="Textoennegrita"/>
          <w:rFonts w:ascii="Times New Roman" w:hAnsi="Times New Roman" w:cs="Times New Roman"/>
          <w:b w:val="0"/>
          <w:color w:val="000000" w:themeColor="text1"/>
          <w:sz w:val="24"/>
          <w:szCs w:val="24"/>
          <w:shd w:val="clear" w:color="auto" w:fill="FFFFFF"/>
        </w:rPr>
        <w:t xml:space="preserve">Esta categoría nos permite hacer un mejor proceso de indagación teniendo mayor acceso a fuentes primarias y secundarias de información; lo que permite hacer un adecuado mapa regional y reconocer los ámbitos social, político, económico, territorial, intercultural   y educativo del municipio el Patía, el cual fue seleccionado por consenso por el grupo; además desde la perspectiva como estudiantes de la Universidad Nacional Abierta y a Distancia UNAD, es muy importante fortalecer el enfoque investigativo; para poder plantear posibles soluciones a las problemáticas  que se presentan en nuestro contexto social. </w:t>
      </w:r>
    </w:p>
    <w:p w14:paraId="708B8AF6" w14:textId="77777777" w:rsidR="00C74097" w:rsidRDefault="00C74097" w:rsidP="004742F4">
      <w:pPr>
        <w:autoSpaceDE w:val="0"/>
        <w:autoSpaceDN w:val="0"/>
        <w:adjustRightInd w:val="0"/>
        <w:spacing w:after="0" w:line="360" w:lineRule="auto"/>
        <w:jc w:val="both"/>
        <w:rPr>
          <w:rStyle w:val="Textoennegrita"/>
          <w:rFonts w:ascii="Times New Roman" w:hAnsi="Times New Roman" w:cs="Times New Roman"/>
          <w:b w:val="0"/>
          <w:color w:val="000000" w:themeColor="text1"/>
          <w:sz w:val="24"/>
          <w:szCs w:val="24"/>
          <w:shd w:val="clear" w:color="auto" w:fill="FFFFFF"/>
        </w:rPr>
      </w:pPr>
      <w:r>
        <w:rPr>
          <w:rStyle w:val="Textoennegrita"/>
          <w:rFonts w:ascii="Times New Roman" w:hAnsi="Times New Roman" w:cs="Times New Roman"/>
          <w:b w:val="0"/>
          <w:color w:val="000000" w:themeColor="text1"/>
          <w:sz w:val="24"/>
          <w:szCs w:val="24"/>
          <w:shd w:val="clear" w:color="auto" w:fill="FFFFFF"/>
        </w:rPr>
        <w:t xml:space="preserve">Se realizar un estudio al municipio de Patía cauca en el ámbito educativo, reconociendo la importancia de este en la sociedad y </w:t>
      </w:r>
      <w:r w:rsidR="00B8427E">
        <w:rPr>
          <w:rStyle w:val="Textoennegrita"/>
          <w:rFonts w:ascii="Times New Roman" w:hAnsi="Times New Roman" w:cs="Times New Roman"/>
          <w:b w:val="0"/>
          <w:color w:val="000000" w:themeColor="text1"/>
          <w:sz w:val="24"/>
          <w:szCs w:val="24"/>
          <w:shd w:val="clear" w:color="auto" w:fill="FFFFFF"/>
        </w:rPr>
        <w:t>observando falencias en el municipio con respecto a este ámbito.</w:t>
      </w:r>
    </w:p>
    <w:p w14:paraId="45FB0818" w14:textId="77777777" w:rsidR="008D73D0" w:rsidRDefault="008D73D0" w:rsidP="00A408E5">
      <w:pPr>
        <w:spacing w:line="360" w:lineRule="auto"/>
        <w:rPr>
          <w:rFonts w:ascii="Times New Roman" w:hAnsi="Times New Roman" w:cs="Times New Roman"/>
          <w:sz w:val="24"/>
          <w:szCs w:val="24"/>
        </w:rPr>
      </w:pPr>
    </w:p>
    <w:p w14:paraId="475BD3E0" w14:textId="77777777" w:rsidR="00031A6A" w:rsidRPr="00A408E5" w:rsidRDefault="008D73D0" w:rsidP="00A408E5">
      <w:pPr>
        <w:spacing w:line="360" w:lineRule="auto"/>
        <w:jc w:val="both"/>
        <w:rPr>
          <w:rFonts w:ascii="Times New Roman" w:eastAsia="Times New Roman" w:hAnsi="Times New Roman" w:cs="Times New Roman"/>
          <w:sz w:val="24"/>
          <w:szCs w:val="24"/>
        </w:rPr>
      </w:pPr>
      <w:r w:rsidRPr="00A408E5">
        <w:rPr>
          <w:rFonts w:ascii="Times New Roman" w:hAnsi="Times New Roman" w:cs="Times New Roman"/>
          <w:b/>
          <w:sz w:val="24"/>
          <w:szCs w:val="24"/>
        </w:rPr>
        <w:t>I</w:t>
      </w:r>
      <w:r w:rsidR="00031A6A" w:rsidRPr="00A408E5">
        <w:rPr>
          <w:rFonts w:ascii="Times New Roman" w:eastAsia="Times New Roman" w:hAnsi="Times New Roman" w:cs="Times New Roman"/>
          <w:b/>
          <w:sz w:val="24"/>
          <w:szCs w:val="24"/>
        </w:rPr>
        <w:t>NFORMACIÓN DEL MUNICIPIO</w:t>
      </w:r>
      <w:r w:rsidR="00031A6A" w:rsidRPr="00A408E5">
        <w:rPr>
          <w:rFonts w:ascii="Times New Roman" w:eastAsia="Times New Roman" w:hAnsi="Times New Roman" w:cs="Times New Roman"/>
          <w:sz w:val="24"/>
          <w:szCs w:val="24"/>
        </w:rPr>
        <w:t>​</w:t>
      </w:r>
    </w:p>
    <w:p w14:paraId="7E068094"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031A6A">
        <w:rPr>
          <w:rFonts w:ascii="Times New Roman" w:eastAsia="Times New Roman" w:hAnsi="Times New Roman" w:cs="Times New Roman"/>
          <w:color w:val="333333"/>
          <w:sz w:val="24"/>
          <w:szCs w:val="24"/>
        </w:rPr>
        <w:t>​</w:t>
      </w:r>
      <w:r w:rsidRPr="00031A6A">
        <w:rPr>
          <w:rFonts w:ascii="Times New Roman" w:eastAsia="Times New Roman" w:hAnsi="Times New Roman" w:cs="Times New Roman"/>
          <w:b/>
          <w:color w:val="2A2A2A"/>
          <w:sz w:val="24"/>
          <w:szCs w:val="24"/>
        </w:rPr>
        <w:t>Nombre del municipi</w:t>
      </w:r>
      <w:r w:rsidRPr="00031A6A">
        <w:rPr>
          <w:rFonts w:ascii="Times New Roman" w:eastAsia="Times New Roman" w:hAnsi="Times New Roman" w:cs="Times New Roman"/>
          <w:color w:val="2A2A2A"/>
          <w:sz w:val="24"/>
          <w:szCs w:val="24"/>
        </w:rPr>
        <w:t>o: Municipio de Patía</w:t>
      </w:r>
    </w:p>
    <w:p w14:paraId="53555B1C" w14:textId="77777777" w:rsidR="00031A6A" w:rsidRPr="00FC5F9F"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FC5F9F">
        <w:rPr>
          <w:rFonts w:ascii="Times New Roman" w:eastAsia="Times New Roman" w:hAnsi="Times New Roman" w:cs="Times New Roman"/>
          <w:b/>
          <w:color w:val="2A2A2A"/>
          <w:sz w:val="24"/>
          <w:szCs w:val="24"/>
        </w:rPr>
        <w:t>NIT:</w:t>
      </w:r>
      <w:r w:rsidRPr="00FC5F9F">
        <w:rPr>
          <w:rFonts w:ascii="Times New Roman" w:eastAsia="Times New Roman" w:hAnsi="Times New Roman" w:cs="Times New Roman"/>
          <w:color w:val="2A2A2A"/>
          <w:sz w:val="24"/>
          <w:szCs w:val="24"/>
        </w:rPr>
        <w:t> 891502194-8</w:t>
      </w:r>
    </w:p>
    <w:p w14:paraId="3B491CEC" w14:textId="77777777" w:rsidR="00031A6A" w:rsidRPr="00FC5F9F"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FC5F9F">
        <w:rPr>
          <w:rFonts w:ascii="Times New Roman" w:eastAsia="Times New Roman" w:hAnsi="Times New Roman" w:cs="Times New Roman"/>
          <w:b/>
          <w:color w:val="2A2A2A"/>
          <w:sz w:val="24"/>
          <w:szCs w:val="24"/>
        </w:rPr>
        <w:t>Código Dane:</w:t>
      </w:r>
      <w:r w:rsidRPr="00FC5F9F">
        <w:rPr>
          <w:rFonts w:ascii="Times New Roman" w:eastAsia="Times New Roman" w:hAnsi="Times New Roman" w:cs="Times New Roman"/>
          <w:color w:val="2A2A2A"/>
          <w:sz w:val="24"/>
          <w:szCs w:val="24"/>
        </w:rPr>
        <w:t> 19532</w:t>
      </w:r>
    </w:p>
    <w:p w14:paraId="170BBDAE"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031A6A">
        <w:rPr>
          <w:rFonts w:ascii="Times New Roman" w:eastAsia="Times New Roman" w:hAnsi="Times New Roman" w:cs="Times New Roman"/>
          <w:b/>
          <w:color w:val="2A2A2A"/>
          <w:sz w:val="24"/>
          <w:szCs w:val="24"/>
        </w:rPr>
        <w:t>Gentilicio:</w:t>
      </w:r>
      <w:r w:rsidRPr="00031A6A">
        <w:rPr>
          <w:rFonts w:ascii="Times New Roman" w:eastAsia="Times New Roman" w:hAnsi="Times New Roman" w:cs="Times New Roman"/>
          <w:color w:val="2A2A2A"/>
          <w:sz w:val="24"/>
          <w:szCs w:val="24"/>
        </w:rPr>
        <w:t> Patianos</w:t>
      </w:r>
    </w:p>
    <w:p w14:paraId="3968B956"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031A6A">
        <w:rPr>
          <w:rFonts w:ascii="Times New Roman" w:eastAsia="Times New Roman" w:hAnsi="Times New Roman" w:cs="Times New Roman"/>
          <w:b/>
          <w:color w:val="2A2A2A"/>
          <w:sz w:val="24"/>
          <w:szCs w:val="24"/>
        </w:rPr>
        <w:t>Otros nombres que ha recibido el municipio</w:t>
      </w:r>
      <w:r w:rsidRPr="00031A6A">
        <w:rPr>
          <w:rFonts w:ascii="Times New Roman" w:eastAsia="Times New Roman" w:hAnsi="Times New Roman" w:cs="Times New Roman"/>
          <w:color w:val="2A2A2A"/>
          <w:sz w:val="24"/>
          <w:szCs w:val="24"/>
        </w:rPr>
        <w:t>: El Bordo</w:t>
      </w:r>
    </w:p>
    <w:p w14:paraId="049F31CB" w14:textId="77777777" w:rsidR="00A408E5" w:rsidRDefault="00A408E5" w:rsidP="00A408E5">
      <w:pPr>
        <w:shd w:val="clear" w:color="auto" w:fill="FFFFFF"/>
        <w:spacing w:after="0" w:line="360" w:lineRule="auto"/>
        <w:textAlignment w:val="top"/>
        <w:rPr>
          <w:rFonts w:ascii="Times New Roman" w:eastAsia="Times New Roman" w:hAnsi="Times New Roman" w:cs="Times New Roman"/>
          <w:b/>
          <w:color w:val="333333"/>
          <w:sz w:val="24"/>
          <w:szCs w:val="24"/>
        </w:rPr>
      </w:pPr>
    </w:p>
    <w:p w14:paraId="53128261" w14:textId="77777777" w:rsidR="00B8427E" w:rsidRDefault="00B8427E" w:rsidP="00A408E5">
      <w:pPr>
        <w:shd w:val="clear" w:color="auto" w:fill="FFFFFF"/>
        <w:spacing w:after="0" w:line="360" w:lineRule="auto"/>
        <w:textAlignment w:val="top"/>
        <w:rPr>
          <w:rFonts w:ascii="Times New Roman" w:eastAsia="Times New Roman" w:hAnsi="Times New Roman" w:cs="Times New Roman"/>
          <w:b/>
          <w:color w:val="333333"/>
          <w:sz w:val="24"/>
          <w:szCs w:val="24"/>
        </w:rPr>
      </w:pPr>
    </w:p>
    <w:p w14:paraId="62486C05" w14:textId="77777777" w:rsidR="00B8427E" w:rsidRDefault="00B8427E" w:rsidP="00A408E5">
      <w:pPr>
        <w:shd w:val="clear" w:color="auto" w:fill="FFFFFF"/>
        <w:spacing w:after="0" w:line="360" w:lineRule="auto"/>
        <w:textAlignment w:val="top"/>
        <w:rPr>
          <w:rFonts w:ascii="Times New Roman" w:eastAsia="Times New Roman" w:hAnsi="Times New Roman" w:cs="Times New Roman"/>
          <w:b/>
          <w:color w:val="333333"/>
          <w:sz w:val="24"/>
          <w:szCs w:val="24"/>
        </w:rPr>
      </w:pPr>
    </w:p>
    <w:p w14:paraId="4101652C" w14:textId="77777777" w:rsidR="00B8427E" w:rsidRDefault="00B8427E" w:rsidP="00A408E5">
      <w:pPr>
        <w:shd w:val="clear" w:color="auto" w:fill="FFFFFF"/>
        <w:spacing w:after="0" w:line="360" w:lineRule="auto"/>
        <w:textAlignment w:val="top"/>
        <w:rPr>
          <w:rFonts w:ascii="Times New Roman" w:eastAsia="Times New Roman" w:hAnsi="Times New Roman" w:cs="Times New Roman"/>
          <w:b/>
          <w:color w:val="333333"/>
          <w:sz w:val="24"/>
          <w:szCs w:val="24"/>
        </w:rPr>
      </w:pPr>
    </w:p>
    <w:p w14:paraId="4B99056E" w14:textId="77777777" w:rsidR="00B8427E" w:rsidRDefault="00B8427E" w:rsidP="00A408E5">
      <w:pPr>
        <w:shd w:val="clear" w:color="auto" w:fill="FFFFFF"/>
        <w:spacing w:after="0" w:line="360" w:lineRule="auto"/>
        <w:textAlignment w:val="top"/>
        <w:rPr>
          <w:rFonts w:ascii="Times New Roman" w:eastAsia="Times New Roman" w:hAnsi="Times New Roman" w:cs="Times New Roman"/>
          <w:b/>
          <w:color w:val="333333"/>
          <w:sz w:val="24"/>
          <w:szCs w:val="24"/>
        </w:rPr>
      </w:pPr>
    </w:p>
    <w:p w14:paraId="1299C43A" w14:textId="77777777" w:rsidR="00B8427E" w:rsidRDefault="00B8427E" w:rsidP="00A408E5">
      <w:pPr>
        <w:shd w:val="clear" w:color="auto" w:fill="FFFFFF"/>
        <w:spacing w:after="0" w:line="360" w:lineRule="auto"/>
        <w:textAlignment w:val="top"/>
        <w:rPr>
          <w:rFonts w:ascii="Times New Roman" w:eastAsia="Times New Roman" w:hAnsi="Times New Roman" w:cs="Times New Roman"/>
          <w:b/>
          <w:color w:val="333333"/>
          <w:sz w:val="24"/>
          <w:szCs w:val="24"/>
        </w:rPr>
      </w:pPr>
    </w:p>
    <w:p w14:paraId="4DDBEF00" w14:textId="77777777" w:rsidR="00B8427E" w:rsidRDefault="00B8427E" w:rsidP="00A408E5">
      <w:pPr>
        <w:shd w:val="clear" w:color="auto" w:fill="FFFFFF"/>
        <w:spacing w:after="0" w:line="360" w:lineRule="auto"/>
        <w:textAlignment w:val="top"/>
        <w:rPr>
          <w:rFonts w:ascii="Times New Roman" w:eastAsia="Times New Roman" w:hAnsi="Times New Roman" w:cs="Times New Roman"/>
          <w:b/>
          <w:color w:val="333333"/>
          <w:sz w:val="24"/>
          <w:szCs w:val="24"/>
        </w:rPr>
      </w:pPr>
    </w:p>
    <w:p w14:paraId="658FDAD7"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b/>
          <w:color w:val="333333"/>
          <w:sz w:val="24"/>
          <w:szCs w:val="24"/>
        </w:rPr>
      </w:pPr>
      <w:r w:rsidRPr="00031A6A">
        <w:rPr>
          <w:rFonts w:ascii="Times New Roman" w:eastAsia="Times New Roman" w:hAnsi="Times New Roman" w:cs="Times New Roman"/>
          <w:b/>
          <w:color w:val="333333"/>
          <w:sz w:val="24"/>
          <w:szCs w:val="24"/>
        </w:rPr>
        <w:t>Geografía</w:t>
      </w:r>
    </w:p>
    <w:p w14:paraId="3461D779"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p>
    <w:p w14:paraId="1D6FA6C5" w14:textId="77777777" w:rsidR="00031A6A" w:rsidRPr="00031A6A" w:rsidRDefault="00A408E5" w:rsidP="004742F4">
      <w:pPr>
        <w:shd w:val="clear" w:color="auto" w:fill="FFFFFF"/>
        <w:spacing w:after="0" w:line="360" w:lineRule="auto"/>
        <w:jc w:val="both"/>
        <w:textAlignment w:val="top"/>
        <w:rPr>
          <w:rFonts w:ascii="Times New Roman" w:eastAsia="Times New Roman" w:hAnsi="Times New Roman" w:cs="Times New Roman"/>
          <w:color w:val="333333"/>
          <w:sz w:val="24"/>
          <w:szCs w:val="24"/>
        </w:rPr>
      </w:pPr>
      <w:r>
        <w:rPr>
          <w:rFonts w:ascii="Times New Roman" w:eastAsia="Times New Roman" w:hAnsi="Times New Roman" w:cs="Times New Roman"/>
          <w:color w:val="2A2A2A"/>
          <w:sz w:val="24"/>
          <w:szCs w:val="24"/>
        </w:rPr>
        <w:t xml:space="preserve">    </w:t>
      </w:r>
      <w:r w:rsidR="00031A6A" w:rsidRPr="00031A6A">
        <w:rPr>
          <w:rFonts w:ascii="Times New Roman" w:eastAsia="Times New Roman" w:hAnsi="Times New Roman" w:cs="Times New Roman"/>
          <w:color w:val="2A2A2A"/>
          <w:sz w:val="24"/>
          <w:szCs w:val="24"/>
        </w:rPr>
        <w:t>Descripción Física: Su cabecera, El Bordo, está localizada a los 02º 06' 56" de latitud norte y 76º 59' 21" de longitud oeste. Altura sobre el nivel del mar: 910 m. Temperatura media: 23°C. Precipitación media anual: 2.171 mm. Dista de Popayán 82 km. El área municipal es de 723 km2 y limita por el Norte con El Tambo y La Sierra, por el Este con La Sierra y Bolívar, por el Sur con Sucre y Mercaderes y por el Oeste con Balboa y Argelia. Hacen parte del municipio los corregimientos de El Hoyo, La Fonda, Las Tallas, Mendez, Pan de Azúcar, Angulo, Bello Horizonte, Brisas, Santacruz, Don Alonso, El Estrecho, El Placer, El Puro, Galíndez, La Mesa, Patía, Piedra Sentada y Santa Rosa Baja.</w:t>
      </w:r>
    </w:p>
    <w:p w14:paraId="3CF2D8B6" w14:textId="77777777" w:rsidR="00031A6A" w:rsidRPr="00031A6A" w:rsidRDefault="00031A6A" w:rsidP="004742F4">
      <w:pPr>
        <w:shd w:val="clear" w:color="auto" w:fill="FFFFFF"/>
        <w:spacing w:after="0" w:line="360" w:lineRule="auto"/>
        <w:jc w:val="both"/>
        <w:textAlignment w:val="top"/>
        <w:rPr>
          <w:rFonts w:ascii="Times New Roman" w:eastAsia="Times New Roman" w:hAnsi="Times New Roman" w:cs="Times New Roman"/>
          <w:color w:val="333333"/>
          <w:sz w:val="24"/>
          <w:szCs w:val="24"/>
        </w:rPr>
      </w:pPr>
    </w:p>
    <w:p w14:paraId="51CEF30E" w14:textId="77777777" w:rsidR="00031A6A" w:rsidRPr="00031A6A" w:rsidRDefault="00A408E5" w:rsidP="004742F4">
      <w:pPr>
        <w:shd w:val="clear" w:color="auto" w:fill="FFFFFF"/>
        <w:spacing w:after="0" w:line="360" w:lineRule="auto"/>
        <w:jc w:val="both"/>
        <w:textAlignment w:val="top"/>
        <w:rPr>
          <w:rFonts w:ascii="Times New Roman" w:eastAsia="Times New Roman" w:hAnsi="Times New Roman" w:cs="Times New Roman"/>
          <w:color w:val="333333"/>
          <w:sz w:val="24"/>
          <w:szCs w:val="24"/>
        </w:rPr>
      </w:pPr>
      <w:r>
        <w:rPr>
          <w:rFonts w:ascii="Times New Roman" w:eastAsia="Times New Roman" w:hAnsi="Times New Roman" w:cs="Times New Roman"/>
          <w:b/>
          <w:color w:val="2A2A2A"/>
          <w:sz w:val="24"/>
          <w:szCs w:val="24"/>
        </w:rPr>
        <w:t xml:space="preserve">    </w:t>
      </w:r>
      <w:r w:rsidR="00031A6A" w:rsidRPr="00031A6A">
        <w:rPr>
          <w:rFonts w:ascii="Times New Roman" w:eastAsia="Times New Roman" w:hAnsi="Times New Roman" w:cs="Times New Roman"/>
          <w:b/>
          <w:color w:val="2A2A2A"/>
          <w:sz w:val="24"/>
          <w:szCs w:val="24"/>
        </w:rPr>
        <w:t>Límites del municipio</w:t>
      </w:r>
      <w:r w:rsidR="00031A6A" w:rsidRPr="00031A6A">
        <w:rPr>
          <w:rFonts w:ascii="Times New Roman" w:eastAsia="Times New Roman" w:hAnsi="Times New Roman" w:cs="Times New Roman"/>
          <w:color w:val="2A2A2A"/>
          <w:sz w:val="24"/>
          <w:szCs w:val="24"/>
        </w:rPr>
        <w:t>: Limita por el Norte con El Tambo y La Sierra, por el Este con La Sierra y Bolívar, por el Sur con Sucre y Mercaderes y por el Oeste con Balboa y Argelia</w:t>
      </w:r>
    </w:p>
    <w:p w14:paraId="0FB78278"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p>
    <w:p w14:paraId="31648630"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031A6A">
        <w:rPr>
          <w:rFonts w:ascii="Times New Roman" w:eastAsia="Times New Roman" w:hAnsi="Times New Roman" w:cs="Times New Roman"/>
          <w:b/>
          <w:color w:val="2A2A2A"/>
          <w:sz w:val="24"/>
          <w:szCs w:val="24"/>
        </w:rPr>
        <w:t>Extensión total:</w:t>
      </w:r>
      <w:r w:rsidRPr="00031A6A">
        <w:rPr>
          <w:rFonts w:ascii="Times New Roman" w:eastAsia="Times New Roman" w:hAnsi="Times New Roman" w:cs="Times New Roman"/>
          <w:color w:val="2A2A2A"/>
          <w:sz w:val="24"/>
          <w:szCs w:val="24"/>
        </w:rPr>
        <w:t> 755000 Km2</w:t>
      </w:r>
    </w:p>
    <w:p w14:paraId="27335143"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031A6A">
        <w:rPr>
          <w:rFonts w:ascii="Times New Roman" w:eastAsia="Times New Roman" w:hAnsi="Times New Roman" w:cs="Times New Roman"/>
          <w:b/>
          <w:color w:val="2A2A2A"/>
          <w:sz w:val="24"/>
          <w:szCs w:val="24"/>
        </w:rPr>
        <w:t>Extensión área urbana:</w:t>
      </w:r>
      <w:r w:rsidRPr="00031A6A">
        <w:rPr>
          <w:rFonts w:ascii="Times New Roman" w:eastAsia="Times New Roman" w:hAnsi="Times New Roman" w:cs="Times New Roman"/>
          <w:color w:val="2A2A2A"/>
          <w:sz w:val="24"/>
          <w:szCs w:val="24"/>
        </w:rPr>
        <w:t> 22240 Km2</w:t>
      </w:r>
    </w:p>
    <w:p w14:paraId="374A9314"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031A6A">
        <w:rPr>
          <w:rFonts w:ascii="Times New Roman" w:eastAsia="Times New Roman" w:hAnsi="Times New Roman" w:cs="Times New Roman"/>
          <w:b/>
          <w:color w:val="2A2A2A"/>
          <w:sz w:val="24"/>
          <w:szCs w:val="24"/>
        </w:rPr>
        <w:t>Extensión área rural:</w:t>
      </w:r>
      <w:r w:rsidRPr="00031A6A">
        <w:rPr>
          <w:rFonts w:ascii="Times New Roman" w:eastAsia="Times New Roman" w:hAnsi="Times New Roman" w:cs="Times New Roman"/>
          <w:color w:val="2A2A2A"/>
          <w:sz w:val="24"/>
          <w:szCs w:val="24"/>
        </w:rPr>
        <w:t> 732760 Km2</w:t>
      </w:r>
    </w:p>
    <w:p w14:paraId="0D276203"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031A6A">
        <w:rPr>
          <w:rFonts w:ascii="Times New Roman" w:eastAsia="Times New Roman" w:hAnsi="Times New Roman" w:cs="Times New Roman"/>
          <w:b/>
          <w:color w:val="2A2A2A"/>
          <w:sz w:val="24"/>
          <w:szCs w:val="24"/>
        </w:rPr>
        <w:t>Altitud de la cabecera municipal (metros sobre el nivel del mar):</w:t>
      </w:r>
      <w:proofErr w:type="gramStart"/>
      <w:r w:rsidRPr="00031A6A">
        <w:rPr>
          <w:rFonts w:ascii="Times New Roman" w:eastAsia="Times New Roman" w:hAnsi="Times New Roman" w:cs="Times New Roman"/>
          <w:color w:val="2A2A2A"/>
          <w:sz w:val="24"/>
          <w:szCs w:val="24"/>
        </w:rPr>
        <w:t>  910</w:t>
      </w:r>
      <w:proofErr w:type="gramEnd"/>
      <w:r w:rsidRPr="00031A6A">
        <w:rPr>
          <w:rFonts w:ascii="Times New Roman" w:eastAsia="Times New Roman" w:hAnsi="Times New Roman" w:cs="Times New Roman"/>
          <w:color w:val="2A2A2A"/>
          <w:sz w:val="24"/>
          <w:szCs w:val="24"/>
        </w:rPr>
        <w:t xml:space="preserve"> m.</w:t>
      </w:r>
    </w:p>
    <w:p w14:paraId="10990E2F" w14:textId="77777777" w:rsidR="00031A6A" w:rsidRPr="00031A6A" w:rsidRDefault="00031A6A" w:rsidP="00A408E5">
      <w:pPr>
        <w:shd w:val="clear" w:color="auto" w:fill="FFFFFF"/>
        <w:spacing w:after="0" w:line="360" w:lineRule="auto"/>
        <w:textAlignment w:val="top"/>
        <w:rPr>
          <w:rFonts w:ascii="Times New Roman" w:eastAsia="Times New Roman" w:hAnsi="Times New Roman" w:cs="Times New Roman"/>
          <w:color w:val="333333"/>
          <w:sz w:val="24"/>
          <w:szCs w:val="24"/>
        </w:rPr>
      </w:pPr>
      <w:r w:rsidRPr="00031A6A">
        <w:rPr>
          <w:rFonts w:ascii="Times New Roman" w:eastAsia="Times New Roman" w:hAnsi="Times New Roman" w:cs="Times New Roman"/>
          <w:b/>
          <w:color w:val="2A2A2A"/>
          <w:sz w:val="24"/>
          <w:szCs w:val="24"/>
        </w:rPr>
        <w:t>Temperatura media:</w:t>
      </w:r>
      <w:r w:rsidRPr="00031A6A">
        <w:rPr>
          <w:rFonts w:ascii="Times New Roman" w:eastAsia="Times New Roman" w:hAnsi="Times New Roman" w:cs="Times New Roman"/>
          <w:color w:val="2A2A2A"/>
          <w:sz w:val="24"/>
          <w:szCs w:val="24"/>
        </w:rPr>
        <w:t> 23°C.​</w:t>
      </w:r>
    </w:p>
    <w:p w14:paraId="0418EA50" w14:textId="77777777" w:rsidR="00031A6A" w:rsidRPr="00031A6A" w:rsidRDefault="00031A6A" w:rsidP="00A408E5">
      <w:pPr>
        <w:shd w:val="clear" w:color="auto" w:fill="FFFFFF"/>
        <w:spacing w:line="360" w:lineRule="auto"/>
        <w:textAlignment w:val="top"/>
        <w:rPr>
          <w:rFonts w:ascii="Times New Roman" w:eastAsia="Times New Roman" w:hAnsi="Times New Roman" w:cs="Times New Roman"/>
          <w:color w:val="333333"/>
          <w:sz w:val="24"/>
          <w:szCs w:val="24"/>
        </w:rPr>
      </w:pPr>
      <w:r w:rsidRPr="00031A6A">
        <w:rPr>
          <w:rFonts w:ascii="Times New Roman" w:eastAsia="Times New Roman" w:hAnsi="Times New Roman" w:cs="Times New Roman"/>
          <w:b/>
          <w:color w:val="2A2A2A"/>
          <w:sz w:val="24"/>
          <w:szCs w:val="24"/>
        </w:rPr>
        <w:t>Distancia de referencia:</w:t>
      </w:r>
      <w:r w:rsidRPr="00031A6A">
        <w:rPr>
          <w:rFonts w:ascii="Times New Roman" w:eastAsia="Times New Roman" w:hAnsi="Times New Roman" w:cs="Times New Roman"/>
          <w:color w:val="2A2A2A"/>
          <w:sz w:val="24"/>
          <w:szCs w:val="24"/>
        </w:rPr>
        <w:t> a 85 Km de Popayán - capital del departamento del Cauca</w:t>
      </w:r>
    </w:p>
    <w:p w14:paraId="1FC39945" w14:textId="77777777" w:rsidR="0037312C" w:rsidRDefault="0037312C" w:rsidP="00B52891">
      <w:pPr>
        <w:jc w:val="both"/>
        <w:rPr>
          <w:rFonts w:ascii="Times New Roman" w:hAnsi="Times New Roman" w:cs="Times New Roman"/>
          <w:sz w:val="24"/>
          <w:szCs w:val="24"/>
        </w:rPr>
      </w:pPr>
    </w:p>
    <w:p w14:paraId="0562CB0E" w14:textId="77777777" w:rsidR="00B8427E" w:rsidRDefault="00B8427E" w:rsidP="00B52891">
      <w:pPr>
        <w:jc w:val="both"/>
        <w:rPr>
          <w:rFonts w:ascii="Times New Roman" w:hAnsi="Times New Roman" w:cs="Times New Roman"/>
          <w:sz w:val="24"/>
          <w:szCs w:val="24"/>
        </w:rPr>
      </w:pPr>
    </w:p>
    <w:p w14:paraId="34CE0A41" w14:textId="77777777" w:rsidR="00B8427E" w:rsidRDefault="00B8427E" w:rsidP="00B52891">
      <w:pPr>
        <w:jc w:val="both"/>
        <w:rPr>
          <w:rFonts w:ascii="Times New Roman" w:hAnsi="Times New Roman" w:cs="Times New Roman"/>
          <w:sz w:val="24"/>
          <w:szCs w:val="24"/>
        </w:rPr>
      </w:pPr>
    </w:p>
    <w:p w14:paraId="62EBF3C5" w14:textId="77777777" w:rsidR="00B8427E" w:rsidRDefault="00B8427E" w:rsidP="00B52891">
      <w:pPr>
        <w:jc w:val="both"/>
        <w:rPr>
          <w:rFonts w:ascii="Times New Roman" w:hAnsi="Times New Roman" w:cs="Times New Roman"/>
          <w:sz w:val="24"/>
          <w:szCs w:val="24"/>
        </w:rPr>
      </w:pPr>
    </w:p>
    <w:p w14:paraId="6D98A12B" w14:textId="77777777" w:rsidR="00B8427E" w:rsidRDefault="00B8427E" w:rsidP="00B52891">
      <w:pPr>
        <w:jc w:val="both"/>
        <w:rPr>
          <w:rFonts w:ascii="Times New Roman" w:hAnsi="Times New Roman" w:cs="Times New Roman"/>
          <w:sz w:val="24"/>
          <w:szCs w:val="24"/>
        </w:rPr>
      </w:pPr>
    </w:p>
    <w:p w14:paraId="2946DB82" w14:textId="77777777" w:rsidR="00B8427E" w:rsidRDefault="00B8427E" w:rsidP="00B52891">
      <w:pPr>
        <w:jc w:val="both"/>
        <w:rPr>
          <w:rFonts w:ascii="Times New Roman" w:hAnsi="Times New Roman" w:cs="Times New Roman"/>
          <w:sz w:val="24"/>
          <w:szCs w:val="24"/>
        </w:rPr>
      </w:pPr>
    </w:p>
    <w:p w14:paraId="5997CC1D" w14:textId="77777777" w:rsidR="00B8427E" w:rsidRDefault="00B8427E" w:rsidP="00B52891">
      <w:pPr>
        <w:jc w:val="both"/>
        <w:rPr>
          <w:rFonts w:ascii="Times New Roman" w:hAnsi="Times New Roman" w:cs="Times New Roman"/>
          <w:sz w:val="24"/>
          <w:szCs w:val="24"/>
        </w:rPr>
      </w:pPr>
    </w:p>
    <w:p w14:paraId="110FFD37" w14:textId="77777777" w:rsidR="00B8427E" w:rsidRDefault="00B8427E" w:rsidP="00B52891">
      <w:pPr>
        <w:jc w:val="both"/>
        <w:rPr>
          <w:rFonts w:ascii="Times New Roman" w:hAnsi="Times New Roman" w:cs="Times New Roman"/>
          <w:sz w:val="24"/>
          <w:szCs w:val="24"/>
        </w:rPr>
      </w:pPr>
    </w:p>
    <w:p w14:paraId="6B699379" w14:textId="77777777" w:rsidR="00B8427E" w:rsidRDefault="00B8427E" w:rsidP="00B52891">
      <w:pPr>
        <w:jc w:val="both"/>
        <w:rPr>
          <w:rFonts w:ascii="Times New Roman" w:hAnsi="Times New Roman" w:cs="Times New Roman"/>
          <w:sz w:val="24"/>
          <w:szCs w:val="24"/>
        </w:rPr>
      </w:pPr>
    </w:p>
    <w:p w14:paraId="3FE9F23F" w14:textId="77777777" w:rsidR="0037312C" w:rsidRDefault="0037312C" w:rsidP="00B52891">
      <w:pPr>
        <w:jc w:val="both"/>
        <w:rPr>
          <w:rFonts w:ascii="Times New Roman" w:hAnsi="Times New Roman" w:cs="Times New Roman"/>
          <w:sz w:val="24"/>
          <w:szCs w:val="24"/>
        </w:rPr>
      </w:pPr>
    </w:p>
    <w:p w14:paraId="31A0096E" w14:textId="77777777" w:rsidR="0037312C" w:rsidRDefault="00493364" w:rsidP="00B52891">
      <w:pPr>
        <w:jc w:val="both"/>
        <w:rPr>
          <w:rFonts w:ascii="Times New Roman" w:hAnsi="Times New Roman" w:cs="Times New Roman"/>
          <w:sz w:val="24"/>
          <w:szCs w:val="24"/>
        </w:rPr>
      </w:pPr>
      <w:r>
        <w:rPr>
          <w:rFonts w:ascii="Times New Roman" w:hAnsi="Times New Roman" w:cs="Times New Roman"/>
          <w:noProof/>
          <w:sz w:val="24"/>
          <w:szCs w:val="24"/>
          <w:lang w:val="es-ES" w:eastAsia="es-ES"/>
        </w:rPr>
        <w:drawing>
          <wp:anchor distT="0" distB="0" distL="114300" distR="114300" simplePos="0" relativeHeight="251659264" behindDoc="0" locked="0" layoutInCell="1" allowOverlap="1" wp14:anchorId="4616C194" wp14:editId="07777777">
            <wp:simplePos x="0" y="0"/>
            <wp:positionH relativeFrom="column">
              <wp:posOffset>3307080</wp:posOffset>
            </wp:positionH>
            <wp:positionV relativeFrom="paragraph">
              <wp:posOffset>0</wp:posOffset>
            </wp:positionV>
            <wp:extent cx="1762125" cy="2278380"/>
            <wp:effectExtent l="0" t="0" r="9525"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278380"/>
                    </a:xfrm>
                    <a:prstGeom prst="rect">
                      <a:avLst/>
                    </a:prstGeom>
                    <a:noFill/>
                    <a:ln>
                      <a:noFill/>
                    </a:ln>
                  </pic:spPr>
                </pic:pic>
              </a:graphicData>
            </a:graphic>
          </wp:anchor>
        </w:drawing>
      </w:r>
      <w:r>
        <w:rPr>
          <w:rFonts w:ascii="Times New Roman" w:hAnsi="Times New Roman" w:cs="Times New Roman"/>
          <w:noProof/>
          <w:sz w:val="24"/>
          <w:szCs w:val="24"/>
          <w:lang w:val="es-ES" w:eastAsia="es-ES"/>
        </w:rPr>
        <w:drawing>
          <wp:anchor distT="0" distB="0" distL="114300" distR="114300" simplePos="0" relativeHeight="251658240" behindDoc="0" locked="0" layoutInCell="1" allowOverlap="1" wp14:anchorId="179A6C76" wp14:editId="07777777">
            <wp:simplePos x="0" y="0"/>
            <wp:positionH relativeFrom="margin">
              <wp:align>left</wp:align>
            </wp:positionH>
            <wp:positionV relativeFrom="paragraph">
              <wp:posOffset>7620</wp:posOffset>
            </wp:positionV>
            <wp:extent cx="1770380" cy="2362200"/>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0380" cy="2362200"/>
                    </a:xfrm>
                    <a:prstGeom prst="rect">
                      <a:avLst/>
                    </a:prstGeom>
                    <a:noFill/>
                    <a:ln>
                      <a:noFill/>
                    </a:ln>
                  </pic:spPr>
                </pic:pic>
              </a:graphicData>
            </a:graphic>
          </wp:anchor>
        </w:drawing>
      </w:r>
    </w:p>
    <w:p w14:paraId="1F72F646" w14:textId="77777777" w:rsidR="0037312C" w:rsidRDefault="0037312C" w:rsidP="00B52891">
      <w:pPr>
        <w:jc w:val="both"/>
        <w:rPr>
          <w:rFonts w:ascii="Times New Roman" w:hAnsi="Times New Roman" w:cs="Times New Roman"/>
          <w:sz w:val="24"/>
          <w:szCs w:val="24"/>
        </w:rPr>
      </w:pPr>
    </w:p>
    <w:p w14:paraId="08CE6F91" w14:textId="77777777" w:rsidR="0037312C" w:rsidRDefault="0037312C" w:rsidP="00B52891">
      <w:pPr>
        <w:jc w:val="both"/>
        <w:rPr>
          <w:rFonts w:ascii="Times New Roman" w:hAnsi="Times New Roman" w:cs="Times New Roman"/>
          <w:sz w:val="24"/>
          <w:szCs w:val="24"/>
        </w:rPr>
      </w:pPr>
    </w:p>
    <w:p w14:paraId="61CDCEAD" w14:textId="77777777" w:rsidR="0037312C" w:rsidRDefault="0037312C" w:rsidP="00B52891">
      <w:pPr>
        <w:jc w:val="both"/>
        <w:rPr>
          <w:rFonts w:ascii="Times New Roman" w:hAnsi="Times New Roman" w:cs="Times New Roman"/>
          <w:sz w:val="24"/>
          <w:szCs w:val="24"/>
        </w:rPr>
      </w:pPr>
    </w:p>
    <w:p w14:paraId="6BB9E253" w14:textId="77777777" w:rsidR="0037312C" w:rsidRDefault="0037312C" w:rsidP="00B52891">
      <w:pPr>
        <w:jc w:val="both"/>
        <w:rPr>
          <w:rFonts w:ascii="Times New Roman" w:hAnsi="Times New Roman" w:cs="Times New Roman"/>
          <w:sz w:val="24"/>
          <w:szCs w:val="24"/>
        </w:rPr>
      </w:pPr>
    </w:p>
    <w:p w14:paraId="23DE523C" w14:textId="77777777" w:rsidR="0037312C" w:rsidRDefault="0037312C" w:rsidP="00B52891">
      <w:pPr>
        <w:jc w:val="both"/>
        <w:rPr>
          <w:rFonts w:ascii="Times New Roman" w:hAnsi="Times New Roman" w:cs="Times New Roman"/>
          <w:sz w:val="24"/>
          <w:szCs w:val="24"/>
        </w:rPr>
      </w:pPr>
    </w:p>
    <w:p w14:paraId="52E56223" w14:textId="77777777" w:rsidR="0037312C" w:rsidRDefault="0037312C" w:rsidP="00B52891">
      <w:pPr>
        <w:jc w:val="both"/>
        <w:rPr>
          <w:rFonts w:ascii="Times New Roman" w:hAnsi="Times New Roman" w:cs="Times New Roman"/>
          <w:sz w:val="24"/>
          <w:szCs w:val="24"/>
        </w:rPr>
      </w:pPr>
    </w:p>
    <w:p w14:paraId="07547A01" w14:textId="77777777" w:rsidR="0037312C" w:rsidRDefault="0037312C" w:rsidP="00B52891">
      <w:pPr>
        <w:jc w:val="both"/>
        <w:rPr>
          <w:rFonts w:ascii="Times New Roman" w:hAnsi="Times New Roman" w:cs="Times New Roman"/>
          <w:sz w:val="24"/>
          <w:szCs w:val="24"/>
        </w:rPr>
      </w:pPr>
    </w:p>
    <w:p w14:paraId="5043CB0F" w14:textId="77777777" w:rsidR="0037312C" w:rsidRDefault="0037312C" w:rsidP="00B52891">
      <w:pPr>
        <w:jc w:val="both"/>
        <w:rPr>
          <w:rFonts w:ascii="Times New Roman" w:hAnsi="Times New Roman" w:cs="Times New Roman"/>
          <w:sz w:val="24"/>
          <w:szCs w:val="24"/>
        </w:rPr>
      </w:pPr>
    </w:p>
    <w:p w14:paraId="71C79906" w14:textId="77777777" w:rsidR="0037312C" w:rsidRDefault="00031A6A" w:rsidP="00B52891">
      <w:pPr>
        <w:jc w:val="both"/>
        <w:rPr>
          <w:rFonts w:ascii="Times New Roman" w:hAnsi="Times New Roman" w:cs="Times New Roman"/>
          <w:sz w:val="24"/>
          <w:szCs w:val="24"/>
        </w:rPr>
      </w:pPr>
      <w:r>
        <w:rPr>
          <w:rFonts w:ascii="Times New Roman" w:hAnsi="Times New Roman" w:cs="Times New Roman"/>
          <w:sz w:val="24"/>
          <w:szCs w:val="24"/>
        </w:rPr>
        <w:t xml:space="preserve">Imágenes recuperas de: </w:t>
      </w:r>
      <w:r w:rsidRPr="00031A6A">
        <w:rPr>
          <w:rFonts w:ascii="Times New Roman" w:hAnsi="Times New Roman" w:cs="Times New Roman"/>
          <w:sz w:val="24"/>
          <w:szCs w:val="24"/>
        </w:rPr>
        <w:t>http://patia-cauca.gov.co/MiMunicipio/Paginas/Nuestros-Simbolos.aspx</w:t>
      </w:r>
    </w:p>
    <w:p w14:paraId="07459315" w14:textId="77777777" w:rsidR="0037312C" w:rsidRDefault="0037312C" w:rsidP="00B52891">
      <w:pPr>
        <w:jc w:val="both"/>
        <w:rPr>
          <w:rFonts w:ascii="Times New Roman" w:hAnsi="Times New Roman" w:cs="Times New Roman"/>
          <w:sz w:val="24"/>
          <w:szCs w:val="24"/>
        </w:rPr>
      </w:pPr>
    </w:p>
    <w:p w14:paraId="6537F28F" w14:textId="77777777" w:rsidR="00C73991" w:rsidRDefault="00C73991" w:rsidP="00493364">
      <w:pPr>
        <w:jc w:val="both"/>
        <w:rPr>
          <w:rFonts w:ascii="Times New Roman" w:hAnsi="Times New Roman" w:cs="Times New Roman"/>
          <w:sz w:val="24"/>
          <w:szCs w:val="24"/>
        </w:rPr>
      </w:pPr>
    </w:p>
    <w:p w14:paraId="6DFB9E20" w14:textId="77777777" w:rsidR="00A408E5" w:rsidRDefault="00A408E5" w:rsidP="00493364">
      <w:pPr>
        <w:jc w:val="both"/>
        <w:rPr>
          <w:rFonts w:ascii="Times New Roman" w:hAnsi="Times New Roman" w:cs="Times New Roman"/>
          <w:sz w:val="24"/>
          <w:szCs w:val="24"/>
        </w:rPr>
      </w:pPr>
    </w:p>
    <w:p w14:paraId="70DF9E56" w14:textId="77777777" w:rsidR="00A408E5" w:rsidRDefault="00A408E5" w:rsidP="00493364">
      <w:pPr>
        <w:jc w:val="both"/>
        <w:rPr>
          <w:rFonts w:ascii="Times New Roman" w:hAnsi="Times New Roman" w:cs="Times New Roman"/>
          <w:sz w:val="24"/>
          <w:szCs w:val="24"/>
        </w:rPr>
      </w:pPr>
    </w:p>
    <w:p w14:paraId="44E871BC" w14:textId="77777777" w:rsidR="00A408E5" w:rsidRPr="00C73991" w:rsidRDefault="00A408E5" w:rsidP="00493364">
      <w:pPr>
        <w:jc w:val="both"/>
        <w:rPr>
          <w:rFonts w:ascii="Times New Roman" w:hAnsi="Times New Roman" w:cs="Times New Roman"/>
          <w:sz w:val="24"/>
          <w:szCs w:val="24"/>
        </w:rPr>
      </w:pPr>
    </w:p>
    <w:p w14:paraId="144A5D23" w14:textId="77777777" w:rsidR="0037312C" w:rsidRDefault="0037312C" w:rsidP="00B52891">
      <w:pPr>
        <w:jc w:val="both"/>
        <w:rPr>
          <w:rFonts w:ascii="Times New Roman" w:hAnsi="Times New Roman" w:cs="Times New Roman"/>
          <w:sz w:val="24"/>
          <w:szCs w:val="24"/>
        </w:rPr>
        <w:sectPr w:rsidR="0037312C" w:rsidSect="0037312C">
          <w:headerReference w:type="default" r:id="rId11"/>
          <w:pgSz w:w="12240" w:h="15840"/>
          <w:pgMar w:top="1440" w:right="1440" w:bottom="1440" w:left="1440" w:header="720" w:footer="720" w:gutter="0"/>
          <w:cols w:space="720"/>
          <w:docGrid w:linePitch="360"/>
        </w:sectPr>
      </w:pPr>
    </w:p>
    <w:tbl>
      <w:tblPr>
        <w:tblW w:w="1503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18"/>
        <w:gridCol w:w="2240"/>
        <w:gridCol w:w="1833"/>
        <w:gridCol w:w="2240"/>
        <w:gridCol w:w="2240"/>
        <w:gridCol w:w="1525"/>
        <w:gridCol w:w="1710"/>
      </w:tblGrid>
      <w:tr w:rsidR="00677151" w:rsidRPr="00677151" w14:paraId="2756B760" w14:textId="77777777" w:rsidTr="00677151">
        <w:trPr>
          <w:trHeight w:val="792"/>
        </w:trPr>
        <w:tc>
          <w:tcPr>
            <w:tcW w:w="712" w:type="dxa"/>
            <w:shd w:val="clear" w:color="auto" w:fill="auto"/>
            <w:vAlign w:val="center"/>
            <w:hideMark/>
          </w:tcPr>
          <w:p w14:paraId="738610EB" w14:textId="77777777" w:rsidR="00677151" w:rsidRPr="004742F4" w:rsidRDefault="00677151" w:rsidP="00677151">
            <w:pPr>
              <w:spacing w:after="0" w:line="240" w:lineRule="auto"/>
              <w:rPr>
                <w:rFonts w:ascii="Times New Roman" w:eastAsia="Times New Roman" w:hAnsi="Times New Roman" w:cs="Times New Roman"/>
                <w:sz w:val="24"/>
                <w:szCs w:val="24"/>
                <w:lang w:val="es-ES"/>
              </w:rPr>
            </w:pPr>
          </w:p>
        </w:tc>
        <w:tc>
          <w:tcPr>
            <w:tcW w:w="2528" w:type="dxa"/>
            <w:shd w:val="clear" w:color="auto" w:fill="auto"/>
            <w:vAlign w:val="center"/>
            <w:hideMark/>
          </w:tcPr>
          <w:p w14:paraId="7B73E3FB" w14:textId="77777777" w:rsidR="00677151" w:rsidRPr="00677151" w:rsidRDefault="00677151" w:rsidP="00677151">
            <w:pPr>
              <w:spacing w:after="0" w:line="240" w:lineRule="auto"/>
              <w:jc w:val="center"/>
              <w:rPr>
                <w:rFonts w:ascii="Calibri" w:eastAsia="Times New Roman" w:hAnsi="Calibri" w:cs="Calibri"/>
                <w:b/>
                <w:bCs/>
                <w:color w:val="000000"/>
                <w:sz w:val="18"/>
                <w:szCs w:val="18"/>
                <w:lang w:val="en-US"/>
              </w:rPr>
            </w:pPr>
            <w:r w:rsidRPr="00677151">
              <w:rPr>
                <w:rFonts w:ascii="Calibri" w:eastAsia="Times New Roman" w:hAnsi="Calibri" w:cs="Calibri"/>
                <w:b/>
                <w:bCs/>
                <w:color w:val="000000"/>
                <w:sz w:val="18"/>
                <w:szCs w:val="18"/>
              </w:rPr>
              <w:t xml:space="preserve">La Jagua Henry </w:t>
            </w:r>
            <w:proofErr w:type="spellStart"/>
            <w:r w:rsidRPr="00677151">
              <w:rPr>
                <w:rFonts w:ascii="Calibri" w:eastAsia="Times New Roman" w:hAnsi="Calibri" w:cs="Calibri"/>
                <w:b/>
                <w:bCs/>
                <w:color w:val="000000"/>
                <w:sz w:val="18"/>
                <w:szCs w:val="18"/>
              </w:rPr>
              <w:t>Alzate</w:t>
            </w:r>
            <w:proofErr w:type="spellEnd"/>
          </w:p>
        </w:tc>
        <w:tc>
          <w:tcPr>
            <w:tcW w:w="2240" w:type="dxa"/>
            <w:shd w:val="clear" w:color="auto" w:fill="auto"/>
            <w:vAlign w:val="center"/>
            <w:hideMark/>
          </w:tcPr>
          <w:p w14:paraId="5AEA5EEE" w14:textId="77777777" w:rsidR="00677151" w:rsidRPr="00677151" w:rsidRDefault="00677151" w:rsidP="00677151">
            <w:pPr>
              <w:spacing w:after="0" w:line="240" w:lineRule="auto"/>
              <w:jc w:val="center"/>
              <w:rPr>
                <w:rFonts w:ascii="Calibri" w:eastAsia="Times New Roman" w:hAnsi="Calibri" w:cs="Calibri"/>
                <w:b/>
                <w:bCs/>
                <w:color w:val="000000"/>
                <w:sz w:val="18"/>
                <w:szCs w:val="18"/>
                <w:lang w:val="en-US"/>
              </w:rPr>
            </w:pPr>
            <w:r w:rsidRPr="00677151">
              <w:rPr>
                <w:rFonts w:ascii="Calibri" w:eastAsia="Times New Roman" w:hAnsi="Calibri" w:cs="Calibri"/>
                <w:b/>
                <w:bCs/>
                <w:color w:val="000000"/>
                <w:sz w:val="18"/>
                <w:szCs w:val="18"/>
              </w:rPr>
              <w:t>Patia- Cauca</w:t>
            </w:r>
            <w:r w:rsidRPr="00677151">
              <w:rPr>
                <w:rFonts w:ascii="Calibri" w:eastAsia="Times New Roman" w:hAnsi="Calibri" w:cs="Calibri"/>
                <w:b/>
                <w:bCs/>
                <w:color w:val="000000"/>
                <w:sz w:val="18"/>
                <w:szCs w:val="18"/>
              </w:rPr>
              <w:br/>
              <w:t>Jeir  Bravo</w:t>
            </w:r>
          </w:p>
        </w:tc>
        <w:tc>
          <w:tcPr>
            <w:tcW w:w="1835" w:type="dxa"/>
            <w:shd w:val="clear" w:color="auto" w:fill="auto"/>
            <w:vAlign w:val="center"/>
            <w:hideMark/>
          </w:tcPr>
          <w:p w14:paraId="49B11069" w14:textId="77777777" w:rsidR="00677151" w:rsidRPr="00677151" w:rsidRDefault="00677151" w:rsidP="00677151">
            <w:pPr>
              <w:spacing w:after="0" w:line="240" w:lineRule="auto"/>
              <w:jc w:val="center"/>
              <w:rPr>
                <w:rFonts w:ascii="Calibri" w:eastAsia="Times New Roman" w:hAnsi="Calibri" w:cs="Calibri"/>
                <w:b/>
                <w:bCs/>
                <w:color w:val="000000"/>
                <w:sz w:val="18"/>
                <w:szCs w:val="18"/>
                <w:lang w:val="en-US"/>
              </w:rPr>
            </w:pPr>
            <w:r w:rsidRPr="00677151">
              <w:rPr>
                <w:rFonts w:ascii="Calibri" w:eastAsia="Times New Roman" w:hAnsi="Calibri" w:cs="Calibri"/>
                <w:b/>
                <w:bCs/>
                <w:color w:val="000000"/>
                <w:sz w:val="18"/>
                <w:szCs w:val="18"/>
              </w:rPr>
              <w:t xml:space="preserve">Antioquia </w:t>
            </w:r>
            <w:r w:rsidRPr="00677151">
              <w:rPr>
                <w:rFonts w:ascii="Calibri" w:eastAsia="Times New Roman" w:hAnsi="Calibri" w:cs="Calibri"/>
                <w:b/>
                <w:bCs/>
                <w:color w:val="000000"/>
                <w:sz w:val="18"/>
                <w:szCs w:val="18"/>
              </w:rPr>
              <w:br/>
              <w:t>Moises Maduro</w:t>
            </w:r>
          </w:p>
        </w:tc>
        <w:tc>
          <w:tcPr>
            <w:tcW w:w="2240" w:type="dxa"/>
            <w:shd w:val="clear" w:color="auto" w:fill="auto"/>
            <w:vAlign w:val="center"/>
            <w:hideMark/>
          </w:tcPr>
          <w:p w14:paraId="75FA25CA" w14:textId="77777777" w:rsidR="00677151" w:rsidRPr="00677151" w:rsidRDefault="00677151" w:rsidP="00677151">
            <w:pPr>
              <w:spacing w:after="0" w:line="240" w:lineRule="auto"/>
              <w:jc w:val="center"/>
              <w:rPr>
                <w:rFonts w:ascii="Calibri" w:eastAsia="Times New Roman" w:hAnsi="Calibri" w:cs="Calibri"/>
                <w:b/>
                <w:bCs/>
                <w:color w:val="000000"/>
                <w:sz w:val="18"/>
                <w:szCs w:val="18"/>
              </w:rPr>
            </w:pPr>
            <w:r w:rsidRPr="00677151">
              <w:rPr>
                <w:rFonts w:ascii="Calibri" w:eastAsia="Times New Roman" w:hAnsi="Calibri" w:cs="Calibri"/>
                <w:b/>
                <w:bCs/>
                <w:color w:val="000000"/>
                <w:sz w:val="18"/>
                <w:szCs w:val="18"/>
              </w:rPr>
              <w:t>La Paz – Cesar</w:t>
            </w:r>
            <w:r w:rsidRPr="00677151">
              <w:rPr>
                <w:rFonts w:ascii="Calibri" w:eastAsia="Times New Roman" w:hAnsi="Calibri" w:cs="Calibri"/>
                <w:b/>
                <w:bCs/>
                <w:color w:val="000000"/>
                <w:sz w:val="18"/>
                <w:szCs w:val="18"/>
              </w:rPr>
              <w:br/>
              <w:t>Luis  Jiménez</w:t>
            </w:r>
          </w:p>
        </w:tc>
        <w:tc>
          <w:tcPr>
            <w:tcW w:w="2240" w:type="dxa"/>
            <w:shd w:val="clear" w:color="auto" w:fill="auto"/>
            <w:vAlign w:val="center"/>
            <w:hideMark/>
          </w:tcPr>
          <w:p w14:paraId="177C2D12" w14:textId="77777777" w:rsidR="00677151" w:rsidRPr="00677151" w:rsidRDefault="00677151" w:rsidP="00677151">
            <w:pPr>
              <w:spacing w:after="0" w:line="240" w:lineRule="auto"/>
              <w:jc w:val="center"/>
              <w:rPr>
                <w:rFonts w:ascii="Calibri" w:eastAsia="Times New Roman" w:hAnsi="Calibri" w:cs="Calibri"/>
                <w:b/>
                <w:bCs/>
                <w:color w:val="000000"/>
                <w:sz w:val="18"/>
                <w:szCs w:val="18"/>
              </w:rPr>
            </w:pPr>
            <w:r w:rsidRPr="00677151">
              <w:rPr>
                <w:rFonts w:ascii="Calibri" w:eastAsia="Times New Roman" w:hAnsi="Calibri" w:cs="Calibri"/>
                <w:b/>
                <w:bCs/>
                <w:color w:val="000000"/>
                <w:sz w:val="18"/>
                <w:szCs w:val="18"/>
              </w:rPr>
              <w:t>Santander de Quilichao</w:t>
            </w:r>
            <w:r w:rsidRPr="00677151">
              <w:rPr>
                <w:rFonts w:ascii="Calibri" w:eastAsia="Times New Roman" w:hAnsi="Calibri" w:cs="Calibri"/>
                <w:b/>
                <w:bCs/>
                <w:color w:val="000000"/>
                <w:sz w:val="18"/>
                <w:szCs w:val="18"/>
              </w:rPr>
              <w:br/>
              <w:t>Edwin  Navia</w:t>
            </w:r>
          </w:p>
        </w:tc>
        <w:tc>
          <w:tcPr>
            <w:tcW w:w="1525" w:type="dxa"/>
            <w:shd w:val="clear" w:color="auto" w:fill="auto"/>
            <w:vAlign w:val="center"/>
            <w:hideMark/>
          </w:tcPr>
          <w:p w14:paraId="5A677B05" w14:textId="77777777" w:rsidR="00677151" w:rsidRPr="00677151" w:rsidRDefault="00677151" w:rsidP="00677151">
            <w:pPr>
              <w:spacing w:after="0" w:line="240" w:lineRule="auto"/>
              <w:jc w:val="center"/>
              <w:rPr>
                <w:rFonts w:ascii="Calibri" w:eastAsia="Times New Roman" w:hAnsi="Calibri" w:cs="Calibri"/>
                <w:b/>
                <w:bCs/>
                <w:color w:val="000000"/>
                <w:sz w:val="18"/>
                <w:szCs w:val="18"/>
                <w:lang w:val="en-US"/>
              </w:rPr>
            </w:pPr>
            <w:r w:rsidRPr="00677151">
              <w:rPr>
                <w:rFonts w:ascii="Calibri" w:eastAsia="Times New Roman" w:hAnsi="Calibri" w:cs="Calibri"/>
                <w:b/>
                <w:bCs/>
                <w:color w:val="000000"/>
                <w:sz w:val="18"/>
                <w:szCs w:val="18"/>
              </w:rPr>
              <w:t>Semejanzas</w:t>
            </w:r>
          </w:p>
        </w:tc>
        <w:tc>
          <w:tcPr>
            <w:tcW w:w="1710" w:type="dxa"/>
            <w:shd w:val="clear" w:color="auto" w:fill="auto"/>
            <w:vAlign w:val="center"/>
            <w:hideMark/>
          </w:tcPr>
          <w:p w14:paraId="2E9CC84C" w14:textId="77777777" w:rsidR="00677151" w:rsidRPr="00677151" w:rsidRDefault="00677151" w:rsidP="00677151">
            <w:pPr>
              <w:spacing w:after="0" w:line="240" w:lineRule="auto"/>
              <w:jc w:val="center"/>
              <w:rPr>
                <w:rFonts w:ascii="Calibri" w:eastAsia="Times New Roman" w:hAnsi="Calibri" w:cs="Calibri"/>
                <w:b/>
                <w:bCs/>
                <w:color w:val="000000"/>
                <w:sz w:val="18"/>
                <w:szCs w:val="18"/>
                <w:lang w:val="en-US"/>
              </w:rPr>
            </w:pPr>
            <w:r w:rsidRPr="00677151">
              <w:rPr>
                <w:rFonts w:ascii="Calibri" w:eastAsia="Times New Roman" w:hAnsi="Calibri" w:cs="Calibri"/>
                <w:b/>
                <w:bCs/>
                <w:color w:val="000000"/>
                <w:sz w:val="18"/>
                <w:szCs w:val="18"/>
              </w:rPr>
              <w:t xml:space="preserve"> Diferencias</w:t>
            </w:r>
          </w:p>
        </w:tc>
      </w:tr>
      <w:tr w:rsidR="00677151" w:rsidRPr="00677151" w14:paraId="40CB29D8" w14:textId="77777777" w:rsidTr="00677151">
        <w:trPr>
          <w:trHeight w:val="4644"/>
        </w:trPr>
        <w:tc>
          <w:tcPr>
            <w:tcW w:w="712" w:type="dxa"/>
            <w:shd w:val="clear" w:color="auto" w:fill="auto"/>
            <w:textDirection w:val="btLr"/>
            <w:vAlign w:val="center"/>
            <w:hideMark/>
          </w:tcPr>
          <w:p w14:paraId="3E6DBD4C" w14:textId="77777777" w:rsidR="00677151" w:rsidRPr="00677151" w:rsidRDefault="00677151" w:rsidP="00677151">
            <w:pPr>
              <w:spacing w:after="0" w:line="240" w:lineRule="auto"/>
              <w:jc w:val="center"/>
              <w:rPr>
                <w:rFonts w:ascii="Calibri" w:eastAsia="Times New Roman" w:hAnsi="Calibri" w:cs="Calibri"/>
                <w:b/>
                <w:bCs/>
                <w:color w:val="000000"/>
                <w:sz w:val="20"/>
                <w:szCs w:val="20"/>
                <w:lang w:val="en-US"/>
              </w:rPr>
            </w:pPr>
            <w:r w:rsidRPr="00677151">
              <w:rPr>
                <w:rFonts w:ascii="Calibri" w:eastAsia="Times New Roman" w:hAnsi="Calibri" w:cs="Calibri"/>
                <w:b/>
                <w:bCs/>
                <w:color w:val="000000"/>
                <w:sz w:val="20"/>
                <w:szCs w:val="20"/>
                <w:lang w:val="en-US"/>
              </w:rPr>
              <w:t>EDUCACION</w:t>
            </w:r>
          </w:p>
        </w:tc>
        <w:tc>
          <w:tcPr>
            <w:tcW w:w="2528" w:type="dxa"/>
            <w:shd w:val="clear" w:color="auto" w:fill="auto"/>
            <w:vAlign w:val="center"/>
            <w:hideMark/>
          </w:tcPr>
          <w:p w14:paraId="31E64CA0"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La Jagua cuenta con una mala calidad educativa, a pesar de contar con una excelente cobertura. El 44 % de los bachilleres del 2001 al 2010 obtuvo un puntaje bajo en las pruebas del ICFES.</w:t>
            </w:r>
            <w:r w:rsidRPr="00677151">
              <w:rPr>
                <w:rFonts w:ascii="Calibri" w:eastAsia="Times New Roman" w:hAnsi="Calibri" w:cs="Calibri"/>
                <w:color w:val="000000"/>
                <w:sz w:val="16"/>
                <w:szCs w:val="16"/>
              </w:rPr>
              <w:br/>
              <w:t xml:space="preserve">En las veredas se hace más </w:t>
            </w:r>
            <w:proofErr w:type="gramStart"/>
            <w:r w:rsidRPr="00677151">
              <w:rPr>
                <w:rFonts w:ascii="Calibri" w:eastAsia="Times New Roman" w:hAnsi="Calibri" w:cs="Calibri"/>
                <w:color w:val="000000"/>
                <w:sz w:val="16"/>
                <w:szCs w:val="16"/>
              </w:rPr>
              <w:t>notorio</w:t>
            </w:r>
            <w:proofErr w:type="gramEnd"/>
            <w:r w:rsidRPr="00677151">
              <w:rPr>
                <w:rFonts w:ascii="Calibri" w:eastAsia="Times New Roman" w:hAnsi="Calibri" w:cs="Calibri"/>
                <w:color w:val="000000"/>
                <w:sz w:val="16"/>
                <w:szCs w:val="16"/>
              </w:rPr>
              <w:t xml:space="preserve"> la deserción escolar debido a las dificultades de acceso a las diferentes instituciones, debido al mal estado de las vías. También podemos decir que hay otra problemática en la educación de nuestro municipio la falta de docentes eso desestabiliza la educación en este municipio teniendo en cuenta que este lugar es uno de los más importantes económicamente por la zona minera y Agrícola</w:t>
            </w:r>
          </w:p>
        </w:tc>
        <w:tc>
          <w:tcPr>
            <w:tcW w:w="2240" w:type="dxa"/>
            <w:shd w:val="clear" w:color="auto" w:fill="auto"/>
            <w:vAlign w:val="center"/>
            <w:hideMark/>
          </w:tcPr>
          <w:p w14:paraId="46D55CBA"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La tasa de analfabetismo es del 10,4% frente al promedio nacional del 12%. En el nivel preescolar la cobertura bruta promedio es del 67,4%. En primaria la cobertura bruta es de 120,6%. La cobertura neta en secundaria se encuentra en 56,6 %.</w:t>
            </w:r>
          </w:p>
        </w:tc>
        <w:tc>
          <w:tcPr>
            <w:tcW w:w="1835" w:type="dxa"/>
            <w:shd w:val="clear" w:color="auto" w:fill="auto"/>
            <w:vAlign w:val="center"/>
            <w:hideMark/>
          </w:tcPr>
          <w:p w14:paraId="305BDB60"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Analfabetismo Antioquia representa una de las tasas más altas del país con 7,01 % según datos arrojados por la Oficina Asesora de Planeación y Finanzas en 2010.  Primaria, básica secundaria y media del 79,35 %, observándose la mayor cobertura en el nivel primaria con el 89,34 %, la media es el nivel con menor porcentaje de cobertura alcanzando el 52,34 % de la población que debería cubrir. </w:t>
            </w:r>
          </w:p>
        </w:tc>
        <w:tc>
          <w:tcPr>
            <w:tcW w:w="2240" w:type="dxa"/>
            <w:shd w:val="clear" w:color="auto" w:fill="auto"/>
            <w:vAlign w:val="center"/>
            <w:hideMark/>
          </w:tcPr>
          <w:p w14:paraId="097E002F"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Cuenta con 3 instituciones de bachillerato, cuenta con la sede de la universidad nacional, que en este año abrirá con sus primeros programas.</w:t>
            </w:r>
            <w:r w:rsidRPr="00677151">
              <w:rPr>
                <w:rFonts w:ascii="Calibri" w:eastAsia="Times New Roman" w:hAnsi="Calibri" w:cs="Calibri"/>
                <w:color w:val="000000"/>
                <w:sz w:val="16"/>
                <w:szCs w:val="16"/>
              </w:rPr>
              <w:br/>
              <w:t xml:space="preserve">El analfabetismo se encuentra aproximadamente en un  9%. Se presenta un índice alto de deserción escolar en las zonas rurales, por causa de vías en malas condiciones y falta de transporte escolar.  </w:t>
            </w:r>
          </w:p>
        </w:tc>
        <w:tc>
          <w:tcPr>
            <w:tcW w:w="2240" w:type="dxa"/>
            <w:shd w:val="clear" w:color="auto" w:fill="auto"/>
            <w:vAlign w:val="center"/>
            <w:hideMark/>
          </w:tcPr>
          <w:p w14:paraId="7595CEDA"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Cuenta con 116 Instituciones Oficiales ,12 Instituciones Privadas, 8 de educación no formal; cuenta con sedes universitarias, una de la universidad del valle, una de la universidad del Cauca, una de la universidad privada UNIMINUTO de Popayán y cuenta con dos sedes del Sena.</w:t>
            </w:r>
          </w:p>
        </w:tc>
        <w:tc>
          <w:tcPr>
            <w:tcW w:w="1525" w:type="dxa"/>
            <w:shd w:val="clear" w:color="auto" w:fill="auto"/>
            <w:vAlign w:val="center"/>
            <w:hideMark/>
          </w:tcPr>
          <w:p w14:paraId="3113FE00"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Semejanzas encontradas con el municipio de la paz es la difícil situación que afronta la educación en el país por falta de inversión en transportes escolares.</w:t>
            </w:r>
            <w:r w:rsidRPr="00677151">
              <w:rPr>
                <w:rFonts w:ascii="Calibri" w:eastAsia="Times New Roman" w:hAnsi="Calibri" w:cs="Calibri"/>
                <w:color w:val="000000"/>
                <w:sz w:val="16"/>
                <w:szCs w:val="16"/>
              </w:rPr>
              <w:br/>
            </w:r>
            <w:r w:rsidRPr="00677151">
              <w:rPr>
                <w:rFonts w:ascii="Calibri" w:eastAsia="Times New Roman" w:hAnsi="Calibri" w:cs="Calibri"/>
                <w:color w:val="000000"/>
                <w:sz w:val="16"/>
                <w:szCs w:val="16"/>
              </w:rPr>
              <w:br/>
              <w:t xml:space="preserve">A pesar de que en todas hay escuelas y </w:t>
            </w:r>
            <w:r w:rsidR="00C23EE3" w:rsidRPr="00677151">
              <w:rPr>
                <w:rFonts w:ascii="Calibri" w:eastAsia="Times New Roman" w:hAnsi="Calibri" w:cs="Calibri"/>
                <w:color w:val="000000"/>
                <w:sz w:val="16"/>
                <w:szCs w:val="16"/>
              </w:rPr>
              <w:t>universidades</w:t>
            </w:r>
            <w:r w:rsidRPr="00677151">
              <w:rPr>
                <w:rFonts w:ascii="Calibri" w:eastAsia="Times New Roman" w:hAnsi="Calibri" w:cs="Calibri"/>
                <w:color w:val="000000"/>
                <w:sz w:val="16"/>
                <w:szCs w:val="16"/>
              </w:rPr>
              <w:t xml:space="preserve">, se encuentran </w:t>
            </w:r>
            <w:r w:rsidR="00C23EE3" w:rsidRPr="00677151">
              <w:rPr>
                <w:rFonts w:ascii="Calibri" w:eastAsia="Times New Roman" w:hAnsi="Calibri" w:cs="Calibri"/>
                <w:color w:val="000000"/>
                <w:sz w:val="16"/>
                <w:szCs w:val="16"/>
              </w:rPr>
              <w:t>con una</w:t>
            </w:r>
            <w:r w:rsidRPr="00677151">
              <w:rPr>
                <w:rFonts w:ascii="Calibri" w:eastAsia="Times New Roman" w:hAnsi="Calibri" w:cs="Calibri"/>
                <w:color w:val="000000"/>
                <w:sz w:val="16"/>
                <w:szCs w:val="16"/>
              </w:rPr>
              <w:t xml:space="preserve"> alta tasa de analfabetismo.</w:t>
            </w:r>
          </w:p>
        </w:tc>
        <w:tc>
          <w:tcPr>
            <w:tcW w:w="1710" w:type="dxa"/>
            <w:shd w:val="clear" w:color="auto" w:fill="auto"/>
            <w:vAlign w:val="center"/>
            <w:hideMark/>
          </w:tcPr>
          <w:p w14:paraId="223A0440"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Una diferencia con respeto al municipio de la paz es que en este municipio hay pocas instituciones.                                            Hay municipios en </w:t>
            </w:r>
            <w:r w:rsidR="00C23EE3" w:rsidRPr="00677151">
              <w:rPr>
                <w:rFonts w:ascii="Calibri" w:eastAsia="Times New Roman" w:hAnsi="Calibri" w:cs="Calibri"/>
                <w:color w:val="000000"/>
                <w:sz w:val="16"/>
                <w:szCs w:val="16"/>
              </w:rPr>
              <w:t>donde</w:t>
            </w:r>
            <w:r w:rsidRPr="00677151">
              <w:rPr>
                <w:rFonts w:ascii="Calibri" w:eastAsia="Times New Roman" w:hAnsi="Calibri" w:cs="Calibri"/>
                <w:color w:val="000000"/>
                <w:sz w:val="16"/>
                <w:szCs w:val="16"/>
              </w:rPr>
              <w:t xml:space="preserve"> el acceso por </w:t>
            </w:r>
            <w:r w:rsidR="00C23EE3" w:rsidRPr="00677151">
              <w:rPr>
                <w:rFonts w:ascii="Calibri" w:eastAsia="Times New Roman" w:hAnsi="Calibri" w:cs="Calibri"/>
                <w:color w:val="000000"/>
                <w:sz w:val="16"/>
                <w:szCs w:val="16"/>
              </w:rPr>
              <w:t>vías</w:t>
            </w:r>
            <w:r w:rsidRPr="00677151">
              <w:rPr>
                <w:rFonts w:ascii="Calibri" w:eastAsia="Times New Roman" w:hAnsi="Calibri" w:cs="Calibri"/>
                <w:color w:val="000000"/>
                <w:sz w:val="16"/>
                <w:szCs w:val="16"/>
              </w:rPr>
              <w:t xml:space="preserve"> o estructura </w:t>
            </w:r>
            <w:r w:rsidR="00C23EE3" w:rsidRPr="00677151">
              <w:rPr>
                <w:rFonts w:ascii="Calibri" w:eastAsia="Times New Roman" w:hAnsi="Calibri" w:cs="Calibri"/>
                <w:color w:val="000000"/>
                <w:sz w:val="16"/>
                <w:szCs w:val="16"/>
              </w:rPr>
              <w:t>física</w:t>
            </w:r>
            <w:r w:rsidRPr="00677151">
              <w:rPr>
                <w:rFonts w:ascii="Calibri" w:eastAsia="Times New Roman" w:hAnsi="Calibri" w:cs="Calibri"/>
                <w:color w:val="000000"/>
                <w:sz w:val="16"/>
                <w:szCs w:val="16"/>
              </w:rPr>
              <w:t xml:space="preserve"> de los colegios es </w:t>
            </w:r>
            <w:r w:rsidR="00C23EE3" w:rsidRPr="00677151">
              <w:rPr>
                <w:rFonts w:ascii="Calibri" w:eastAsia="Times New Roman" w:hAnsi="Calibri" w:cs="Calibri"/>
                <w:color w:val="000000"/>
                <w:sz w:val="16"/>
                <w:szCs w:val="16"/>
              </w:rPr>
              <w:t>difícil</w:t>
            </w:r>
            <w:r w:rsidRPr="00677151">
              <w:rPr>
                <w:rFonts w:ascii="Calibri" w:eastAsia="Times New Roman" w:hAnsi="Calibri" w:cs="Calibri"/>
                <w:color w:val="000000"/>
                <w:sz w:val="16"/>
                <w:szCs w:val="16"/>
              </w:rPr>
              <w:t xml:space="preserve"> llegar y acceder a la </w:t>
            </w:r>
            <w:r w:rsidR="00C23EE3" w:rsidRPr="00677151">
              <w:rPr>
                <w:rFonts w:ascii="Calibri" w:eastAsia="Times New Roman" w:hAnsi="Calibri" w:cs="Calibri"/>
                <w:color w:val="000000"/>
                <w:sz w:val="16"/>
                <w:szCs w:val="16"/>
              </w:rPr>
              <w:t>educación</w:t>
            </w:r>
            <w:r w:rsidRPr="00677151">
              <w:rPr>
                <w:rFonts w:ascii="Calibri" w:eastAsia="Times New Roman" w:hAnsi="Calibri" w:cs="Calibri"/>
                <w:color w:val="000000"/>
                <w:sz w:val="16"/>
                <w:szCs w:val="16"/>
              </w:rPr>
              <w:t xml:space="preserve">.     </w:t>
            </w:r>
          </w:p>
        </w:tc>
      </w:tr>
      <w:tr w:rsidR="00677151" w:rsidRPr="00677151" w14:paraId="2B84530F" w14:textId="77777777" w:rsidTr="00677151">
        <w:trPr>
          <w:trHeight w:val="4284"/>
        </w:trPr>
        <w:tc>
          <w:tcPr>
            <w:tcW w:w="712" w:type="dxa"/>
            <w:shd w:val="clear" w:color="auto" w:fill="auto"/>
            <w:textDirection w:val="btLr"/>
            <w:vAlign w:val="center"/>
            <w:hideMark/>
          </w:tcPr>
          <w:p w14:paraId="3D4849B5" w14:textId="77777777" w:rsidR="00677151" w:rsidRPr="00677151" w:rsidRDefault="00677151" w:rsidP="00677151">
            <w:pPr>
              <w:spacing w:after="0" w:line="240" w:lineRule="auto"/>
              <w:jc w:val="center"/>
              <w:rPr>
                <w:rFonts w:ascii="Calibri" w:eastAsia="Times New Roman" w:hAnsi="Calibri" w:cs="Calibri"/>
                <w:b/>
                <w:bCs/>
                <w:color w:val="000000"/>
                <w:sz w:val="20"/>
                <w:szCs w:val="20"/>
                <w:lang w:val="en-US"/>
              </w:rPr>
            </w:pPr>
            <w:r w:rsidRPr="00677151">
              <w:rPr>
                <w:rFonts w:ascii="Calibri" w:eastAsia="Times New Roman" w:hAnsi="Calibri" w:cs="Calibri"/>
                <w:b/>
                <w:bCs/>
                <w:color w:val="000000"/>
                <w:sz w:val="20"/>
                <w:szCs w:val="20"/>
              </w:rPr>
              <w:t>SOCIO-ECONOMICO</w:t>
            </w:r>
          </w:p>
        </w:tc>
        <w:tc>
          <w:tcPr>
            <w:tcW w:w="2528" w:type="dxa"/>
            <w:shd w:val="clear" w:color="auto" w:fill="auto"/>
            <w:vAlign w:val="center"/>
            <w:hideMark/>
          </w:tcPr>
          <w:p w14:paraId="1AB5CCF6"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Uno de los principales problemas que tiene el municipio, es la falta de oportunidad de empleo para nuestra gente en los proyectos carboníferos y lo agrava aún más la importación de mano de obra en los proyectos de diferentes áreas, que se desarrollan en la actualidad. </w:t>
            </w:r>
            <w:r w:rsidRPr="00677151">
              <w:rPr>
                <w:rFonts w:ascii="Calibri" w:eastAsia="Times New Roman" w:hAnsi="Calibri" w:cs="Calibri"/>
                <w:color w:val="000000"/>
                <w:sz w:val="16"/>
                <w:szCs w:val="16"/>
              </w:rPr>
              <w:br/>
              <w:t xml:space="preserve">Hay una falla en este municipio </w:t>
            </w:r>
            <w:r w:rsidR="00C23EE3" w:rsidRPr="00677151">
              <w:rPr>
                <w:rFonts w:ascii="Calibri" w:eastAsia="Times New Roman" w:hAnsi="Calibri" w:cs="Calibri"/>
                <w:color w:val="000000"/>
                <w:sz w:val="16"/>
                <w:szCs w:val="16"/>
              </w:rPr>
              <w:t>Porque</w:t>
            </w:r>
            <w:r w:rsidRPr="00677151">
              <w:rPr>
                <w:rFonts w:ascii="Calibri" w:eastAsia="Times New Roman" w:hAnsi="Calibri" w:cs="Calibri"/>
                <w:color w:val="000000"/>
                <w:sz w:val="16"/>
                <w:szCs w:val="16"/>
              </w:rPr>
              <w:t xml:space="preserve"> no hay </w:t>
            </w:r>
            <w:r w:rsidR="00C23EE3" w:rsidRPr="00677151">
              <w:rPr>
                <w:rFonts w:ascii="Calibri" w:eastAsia="Times New Roman" w:hAnsi="Calibri" w:cs="Calibri"/>
                <w:color w:val="000000"/>
                <w:sz w:val="16"/>
                <w:szCs w:val="16"/>
              </w:rPr>
              <w:t>microempresas</w:t>
            </w:r>
            <w:r w:rsidRPr="00677151">
              <w:rPr>
                <w:rFonts w:ascii="Calibri" w:eastAsia="Times New Roman" w:hAnsi="Calibri" w:cs="Calibri"/>
                <w:color w:val="000000"/>
                <w:sz w:val="16"/>
                <w:szCs w:val="16"/>
              </w:rPr>
              <w:t xml:space="preserve"> no piensas en aquella personas que quieren salir adelante con la </w:t>
            </w:r>
            <w:r w:rsidR="00C23EE3" w:rsidRPr="00677151">
              <w:rPr>
                <w:rFonts w:ascii="Calibri" w:eastAsia="Times New Roman" w:hAnsi="Calibri" w:cs="Calibri"/>
                <w:color w:val="000000"/>
                <w:sz w:val="16"/>
                <w:szCs w:val="16"/>
              </w:rPr>
              <w:t>agricultura</w:t>
            </w:r>
            <w:r w:rsidRPr="00677151">
              <w:rPr>
                <w:rFonts w:ascii="Calibri" w:eastAsia="Times New Roman" w:hAnsi="Calibri" w:cs="Calibri"/>
                <w:color w:val="000000"/>
                <w:sz w:val="16"/>
                <w:szCs w:val="16"/>
              </w:rPr>
              <w:t xml:space="preserve">,  ya que este medio lo tienen abandonado, debemos razonar y dejar de pensar solo en zona minera, la jagua debe ampliar </w:t>
            </w:r>
            <w:r w:rsidR="00C23EE3" w:rsidRPr="00677151">
              <w:rPr>
                <w:rFonts w:ascii="Calibri" w:eastAsia="Times New Roman" w:hAnsi="Calibri" w:cs="Calibri"/>
                <w:color w:val="000000"/>
                <w:sz w:val="16"/>
                <w:szCs w:val="16"/>
              </w:rPr>
              <w:t>más</w:t>
            </w:r>
            <w:r w:rsidRPr="00677151">
              <w:rPr>
                <w:rFonts w:ascii="Calibri" w:eastAsia="Times New Roman" w:hAnsi="Calibri" w:cs="Calibri"/>
                <w:color w:val="000000"/>
                <w:sz w:val="16"/>
                <w:szCs w:val="16"/>
              </w:rPr>
              <w:t xml:space="preserve"> las oportunidades teniendo en cuenta abriendo microempresas para dar </w:t>
            </w:r>
            <w:r w:rsidR="00C23EE3" w:rsidRPr="00677151">
              <w:rPr>
                <w:rFonts w:ascii="Calibri" w:eastAsia="Times New Roman" w:hAnsi="Calibri" w:cs="Calibri"/>
                <w:color w:val="000000"/>
                <w:sz w:val="16"/>
                <w:szCs w:val="16"/>
              </w:rPr>
              <w:t>más</w:t>
            </w:r>
            <w:r w:rsidRPr="00677151">
              <w:rPr>
                <w:rFonts w:ascii="Calibri" w:eastAsia="Times New Roman" w:hAnsi="Calibri" w:cs="Calibri"/>
                <w:color w:val="000000"/>
                <w:sz w:val="16"/>
                <w:szCs w:val="16"/>
              </w:rPr>
              <w:t xml:space="preserve"> oportunidades a los habitantes de este municipio.</w:t>
            </w:r>
          </w:p>
        </w:tc>
        <w:tc>
          <w:tcPr>
            <w:tcW w:w="2240" w:type="dxa"/>
            <w:shd w:val="clear" w:color="auto" w:fill="auto"/>
            <w:vAlign w:val="center"/>
            <w:hideMark/>
          </w:tcPr>
          <w:p w14:paraId="08F5FC64"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Depende en gran parte del sector agrícola, seguido por la actividad pecuaria y el aprovechamiento de los recursos forestales.</w:t>
            </w:r>
          </w:p>
        </w:tc>
        <w:tc>
          <w:tcPr>
            <w:tcW w:w="1835" w:type="dxa"/>
            <w:shd w:val="clear" w:color="auto" w:fill="auto"/>
            <w:vAlign w:val="center"/>
            <w:hideMark/>
          </w:tcPr>
          <w:p w14:paraId="0AB0450E"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Prestación de servicios, industrial, comercio, agricultura, ganadería y minería. Sede de numerosas empresas comerciales e industriales, es considerada despensa agrícola del Área Metropolitana del Valle de </w:t>
            </w:r>
            <w:r w:rsidR="00C23EE3" w:rsidRPr="00677151">
              <w:rPr>
                <w:rFonts w:ascii="Calibri" w:eastAsia="Times New Roman" w:hAnsi="Calibri" w:cs="Calibri"/>
                <w:color w:val="000000"/>
                <w:sz w:val="16"/>
                <w:szCs w:val="16"/>
              </w:rPr>
              <w:t>Aburra</w:t>
            </w:r>
            <w:r w:rsidRPr="00677151">
              <w:rPr>
                <w:rFonts w:ascii="Calibri" w:eastAsia="Times New Roman" w:hAnsi="Calibri" w:cs="Calibri"/>
                <w:color w:val="000000"/>
                <w:sz w:val="16"/>
                <w:szCs w:val="16"/>
              </w:rPr>
              <w:t xml:space="preserve"> y zonas aledañas y posee un potencial turístico y ecoturístico de gran importancia.</w:t>
            </w:r>
          </w:p>
        </w:tc>
        <w:tc>
          <w:tcPr>
            <w:tcW w:w="2240" w:type="dxa"/>
            <w:shd w:val="clear" w:color="auto" w:fill="auto"/>
            <w:vAlign w:val="center"/>
            <w:hideMark/>
          </w:tcPr>
          <w:p w14:paraId="1AFB0880"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Ganadería y agricultura principalmente. Es un atractivo turístico</w:t>
            </w:r>
          </w:p>
        </w:tc>
        <w:tc>
          <w:tcPr>
            <w:tcW w:w="2240" w:type="dxa"/>
            <w:shd w:val="clear" w:color="auto" w:fill="auto"/>
            <w:vAlign w:val="center"/>
            <w:hideMark/>
          </w:tcPr>
          <w:p w14:paraId="7AAEA384"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Basada principalmente en la agricultura, el comercio y los beneficios que implica el contar con un parque industrial. Proviene en buena parte del sector primario de vocación agropecuaria donde el café, la caña de azúcar y la yuca entre otros son renglones de gran importancia que generan ingresos a los agricultores.</w:t>
            </w:r>
          </w:p>
        </w:tc>
        <w:tc>
          <w:tcPr>
            <w:tcW w:w="1525" w:type="dxa"/>
            <w:shd w:val="clear" w:color="auto" w:fill="auto"/>
            <w:vAlign w:val="center"/>
            <w:hideMark/>
          </w:tcPr>
          <w:p w14:paraId="5935E386"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En las regiones se ve evidencia que la agricultura y la </w:t>
            </w:r>
            <w:r w:rsidR="00C23EE3" w:rsidRPr="00677151">
              <w:rPr>
                <w:rFonts w:ascii="Calibri" w:eastAsia="Times New Roman" w:hAnsi="Calibri" w:cs="Calibri"/>
                <w:color w:val="000000"/>
                <w:sz w:val="16"/>
                <w:szCs w:val="16"/>
              </w:rPr>
              <w:t>ganadería</w:t>
            </w:r>
            <w:r w:rsidRPr="00677151">
              <w:rPr>
                <w:rFonts w:ascii="Calibri" w:eastAsia="Times New Roman" w:hAnsi="Calibri" w:cs="Calibri"/>
                <w:color w:val="000000"/>
                <w:sz w:val="16"/>
                <w:szCs w:val="16"/>
              </w:rPr>
              <w:t xml:space="preserve"> se ejercen en cada una de ellas.               En la Paz y en Antioquia la </w:t>
            </w:r>
            <w:r w:rsidR="00C23EE3" w:rsidRPr="00677151">
              <w:rPr>
                <w:rFonts w:ascii="Calibri" w:eastAsia="Times New Roman" w:hAnsi="Calibri" w:cs="Calibri"/>
                <w:color w:val="000000"/>
                <w:sz w:val="16"/>
                <w:szCs w:val="16"/>
              </w:rPr>
              <w:t>economía</w:t>
            </w:r>
            <w:r w:rsidRPr="00677151">
              <w:rPr>
                <w:rFonts w:ascii="Calibri" w:eastAsia="Times New Roman" w:hAnsi="Calibri" w:cs="Calibri"/>
                <w:color w:val="000000"/>
                <w:sz w:val="16"/>
                <w:szCs w:val="16"/>
              </w:rPr>
              <w:t xml:space="preserve"> </w:t>
            </w:r>
            <w:r w:rsidR="00C23EE3" w:rsidRPr="00677151">
              <w:rPr>
                <w:rFonts w:ascii="Calibri" w:eastAsia="Times New Roman" w:hAnsi="Calibri" w:cs="Calibri"/>
                <w:color w:val="000000"/>
                <w:sz w:val="16"/>
                <w:szCs w:val="16"/>
              </w:rPr>
              <w:t>también</w:t>
            </w:r>
            <w:r w:rsidRPr="00677151">
              <w:rPr>
                <w:rFonts w:ascii="Calibri" w:eastAsia="Times New Roman" w:hAnsi="Calibri" w:cs="Calibri"/>
                <w:color w:val="000000"/>
                <w:sz w:val="16"/>
                <w:szCs w:val="16"/>
              </w:rPr>
              <w:t xml:space="preserve"> en impulsada por el turismo, siendo un sector que </w:t>
            </w:r>
            <w:r w:rsidR="00C23EE3" w:rsidRPr="00677151">
              <w:rPr>
                <w:rFonts w:ascii="Calibri" w:eastAsia="Times New Roman" w:hAnsi="Calibri" w:cs="Calibri"/>
                <w:color w:val="000000"/>
                <w:sz w:val="16"/>
                <w:szCs w:val="16"/>
              </w:rPr>
              <w:t>está</w:t>
            </w:r>
            <w:r w:rsidRPr="00677151">
              <w:rPr>
                <w:rFonts w:ascii="Calibri" w:eastAsia="Times New Roman" w:hAnsi="Calibri" w:cs="Calibri"/>
                <w:color w:val="000000"/>
                <w:sz w:val="16"/>
                <w:szCs w:val="16"/>
              </w:rPr>
              <w:t xml:space="preserve"> tomando fuerza en estas regiones.</w:t>
            </w:r>
          </w:p>
        </w:tc>
        <w:tc>
          <w:tcPr>
            <w:tcW w:w="1710" w:type="dxa"/>
            <w:shd w:val="clear" w:color="auto" w:fill="auto"/>
            <w:vAlign w:val="center"/>
            <w:hideMark/>
          </w:tcPr>
          <w:p w14:paraId="232E0624"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En las zonas </w:t>
            </w:r>
            <w:r w:rsidR="00C23EE3" w:rsidRPr="00677151">
              <w:rPr>
                <w:rFonts w:ascii="Calibri" w:eastAsia="Times New Roman" w:hAnsi="Calibri" w:cs="Calibri"/>
                <w:color w:val="000000"/>
                <w:sz w:val="16"/>
                <w:szCs w:val="16"/>
              </w:rPr>
              <w:t>más</w:t>
            </w:r>
            <w:r w:rsidRPr="00677151">
              <w:rPr>
                <w:rFonts w:ascii="Calibri" w:eastAsia="Times New Roman" w:hAnsi="Calibri" w:cs="Calibri"/>
                <w:color w:val="000000"/>
                <w:sz w:val="16"/>
                <w:szCs w:val="16"/>
              </w:rPr>
              <w:t xml:space="preserve"> alejadas, hay poca </w:t>
            </w:r>
            <w:r w:rsidR="00C23EE3" w:rsidRPr="00677151">
              <w:rPr>
                <w:rFonts w:ascii="Calibri" w:eastAsia="Times New Roman" w:hAnsi="Calibri" w:cs="Calibri"/>
                <w:color w:val="000000"/>
                <w:sz w:val="16"/>
                <w:szCs w:val="16"/>
              </w:rPr>
              <w:t>inversión</w:t>
            </w:r>
            <w:r w:rsidRPr="00677151">
              <w:rPr>
                <w:rFonts w:ascii="Calibri" w:eastAsia="Times New Roman" w:hAnsi="Calibri" w:cs="Calibri"/>
                <w:color w:val="000000"/>
                <w:sz w:val="16"/>
                <w:szCs w:val="16"/>
              </w:rPr>
              <w:t xml:space="preserve"> del estado, esto se evidencia que no se tiene un plan desarrollado integral en cada una de las regiones, en las cuales muchas se sienten </w:t>
            </w:r>
            <w:r w:rsidR="00C23EE3" w:rsidRPr="00677151">
              <w:rPr>
                <w:rFonts w:ascii="Calibri" w:eastAsia="Times New Roman" w:hAnsi="Calibri" w:cs="Calibri"/>
                <w:color w:val="000000"/>
                <w:sz w:val="16"/>
                <w:szCs w:val="16"/>
              </w:rPr>
              <w:t>descuidadas</w:t>
            </w:r>
            <w:r w:rsidRPr="00677151">
              <w:rPr>
                <w:rFonts w:ascii="Calibri" w:eastAsia="Times New Roman" w:hAnsi="Calibri" w:cs="Calibri"/>
                <w:color w:val="000000"/>
                <w:sz w:val="16"/>
                <w:szCs w:val="16"/>
              </w:rPr>
              <w:t xml:space="preserve"> y no tienen como invertir en el progreso de los mas </w:t>
            </w:r>
            <w:r w:rsidR="00C23EE3" w:rsidRPr="00677151">
              <w:rPr>
                <w:rFonts w:ascii="Calibri" w:eastAsia="Times New Roman" w:hAnsi="Calibri" w:cs="Calibri"/>
                <w:color w:val="000000"/>
                <w:sz w:val="16"/>
                <w:szCs w:val="16"/>
              </w:rPr>
              <w:t>jóvenes</w:t>
            </w:r>
            <w:r w:rsidRPr="00677151">
              <w:rPr>
                <w:rFonts w:ascii="Calibri" w:eastAsia="Times New Roman" w:hAnsi="Calibri" w:cs="Calibri"/>
                <w:color w:val="000000"/>
                <w:sz w:val="16"/>
                <w:szCs w:val="16"/>
              </w:rPr>
              <w:t xml:space="preserve">, por medio de la </w:t>
            </w:r>
            <w:r w:rsidR="00C23EE3" w:rsidRPr="00677151">
              <w:rPr>
                <w:rFonts w:ascii="Calibri" w:eastAsia="Times New Roman" w:hAnsi="Calibri" w:cs="Calibri"/>
                <w:color w:val="000000"/>
                <w:sz w:val="16"/>
                <w:szCs w:val="16"/>
              </w:rPr>
              <w:t>creación</w:t>
            </w:r>
            <w:r w:rsidRPr="00677151">
              <w:rPr>
                <w:rFonts w:ascii="Calibri" w:eastAsia="Times New Roman" w:hAnsi="Calibri" w:cs="Calibri"/>
                <w:color w:val="000000"/>
                <w:sz w:val="16"/>
                <w:szCs w:val="16"/>
              </w:rPr>
              <w:t xml:space="preserve"> de microempresas que impulsen y motiven a la sociedad a emprender su propio negocio, generando empleo y facilitando el desarrollo </w:t>
            </w:r>
            <w:r w:rsidR="00C23EE3" w:rsidRPr="00677151">
              <w:rPr>
                <w:rFonts w:ascii="Calibri" w:eastAsia="Times New Roman" w:hAnsi="Calibri" w:cs="Calibri"/>
                <w:color w:val="000000"/>
                <w:sz w:val="16"/>
                <w:szCs w:val="16"/>
              </w:rPr>
              <w:t>económico</w:t>
            </w:r>
            <w:r w:rsidRPr="00677151">
              <w:rPr>
                <w:rFonts w:ascii="Calibri" w:eastAsia="Times New Roman" w:hAnsi="Calibri" w:cs="Calibri"/>
                <w:color w:val="000000"/>
                <w:sz w:val="16"/>
                <w:szCs w:val="16"/>
              </w:rPr>
              <w:t xml:space="preserve"> de las regiones.</w:t>
            </w:r>
          </w:p>
        </w:tc>
      </w:tr>
      <w:tr w:rsidR="00677151" w:rsidRPr="00677151" w14:paraId="4A1D2946" w14:textId="77777777" w:rsidTr="00677151">
        <w:trPr>
          <w:trHeight w:val="3804"/>
        </w:trPr>
        <w:tc>
          <w:tcPr>
            <w:tcW w:w="712" w:type="dxa"/>
            <w:shd w:val="clear" w:color="auto" w:fill="auto"/>
            <w:textDirection w:val="btLr"/>
            <w:vAlign w:val="center"/>
            <w:hideMark/>
          </w:tcPr>
          <w:p w14:paraId="6C719A28" w14:textId="77777777" w:rsidR="00677151" w:rsidRPr="00677151" w:rsidRDefault="00677151" w:rsidP="00677151">
            <w:pPr>
              <w:spacing w:after="0" w:line="240" w:lineRule="auto"/>
              <w:jc w:val="center"/>
              <w:rPr>
                <w:rFonts w:ascii="Calibri" w:eastAsia="Times New Roman" w:hAnsi="Calibri" w:cs="Calibri"/>
                <w:b/>
                <w:bCs/>
                <w:color w:val="000000"/>
                <w:sz w:val="20"/>
                <w:szCs w:val="20"/>
                <w:lang w:val="en-US"/>
              </w:rPr>
            </w:pPr>
            <w:r w:rsidRPr="00677151">
              <w:rPr>
                <w:rFonts w:ascii="Calibri" w:eastAsia="Times New Roman" w:hAnsi="Calibri" w:cs="Calibri"/>
                <w:b/>
                <w:bCs/>
                <w:color w:val="000000"/>
                <w:sz w:val="20"/>
                <w:szCs w:val="20"/>
              </w:rPr>
              <w:br/>
              <w:t>TERRITORIALIDAD E INTERCULTURALIDAD</w:t>
            </w:r>
          </w:p>
        </w:tc>
        <w:tc>
          <w:tcPr>
            <w:tcW w:w="2528" w:type="dxa"/>
            <w:shd w:val="clear" w:color="auto" w:fill="auto"/>
            <w:vAlign w:val="center"/>
            <w:hideMark/>
          </w:tcPr>
          <w:p w14:paraId="64D72EE6"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En el municipio de la Jagua se localizan personas de la etnia indígena donde proviene de la serranía del Perijá; como </w:t>
            </w:r>
            <w:r w:rsidR="00C23EE3" w:rsidRPr="00677151">
              <w:rPr>
                <w:rFonts w:ascii="Calibri" w:eastAsia="Times New Roman" w:hAnsi="Calibri" w:cs="Calibri"/>
                <w:color w:val="000000"/>
                <w:sz w:val="16"/>
                <w:szCs w:val="16"/>
              </w:rPr>
              <w:t>la yuca</w:t>
            </w:r>
            <w:r w:rsidRPr="00677151">
              <w:rPr>
                <w:rFonts w:ascii="Calibri" w:eastAsia="Times New Roman" w:hAnsi="Calibri" w:cs="Calibri"/>
                <w:color w:val="000000"/>
                <w:sz w:val="16"/>
                <w:szCs w:val="16"/>
              </w:rPr>
              <w:t>, afro descendientes y mestizos. Cuenta con 3 corregimientos: La Palmita, Boquerón, cuya población en un 90% son afro descendiente, y por último; La Victoria de San Isidro, todos cercanos a la cabecera municipal.</w:t>
            </w:r>
          </w:p>
        </w:tc>
        <w:tc>
          <w:tcPr>
            <w:tcW w:w="2240" w:type="dxa"/>
            <w:shd w:val="clear" w:color="auto" w:fill="auto"/>
            <w:vAlign w:val="center"/>
            <w:hideMark/>
          </w:tcPr>
          <w:p w14:paraId="54E72A65"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Patía es semilla, y raíces de africanos, indígenas y europeos, “tierra de los mayores” – “un caldo donde se mezclan las particularidades africanas de los ancestros, las raíces de los indígenas y los europeos. Encontramos comunidad afro en las siguientes localidades; La Fonda, las Tallas, El Estrecho, El Patía, Olaya, El </w:t>
            </w:r>
            <w:r w:rsidR="00C23EE3" w:rsidRPr="00677151">
              <w:rPr>
                <w:rFonts w:ascii="Calibri" w:eastAsia="Times New Roman" w:hAnsi="Calibri" w:cs="Calibri"/>
                <w:color w:val="000000"/>
                <w:sz w:val="16"/>
                <w:szCs w:val="16"/>
              </w:rPr>
              <w:t>Vial</w:t>
            </w:r>
            <w:r w:rsidRPr="00677151">
              <w:rPr>
                <w:rFonts w:ascii="Calibri" w:eastAsia="Times New Roman" w:hAnsi="Calibri" w:cs="Calibri"/>
                <w:color w:val="000000"/>
                <w:sz w:val="16"/>
                <w:szCs w:val="16"/>
              </w:rPr>
              <w:t xml:space="preserve">, entre otros. </w:t>
            </w:r>
          </w:p>
        </w:tc>
        <w:tc>
          <w:tcPr>
            <w:tcW w:w="1835" w:type="dxa"/>
            <w:shd w:val="clear" w:color="auto" w:fill="auto"/>
            <w:vAlign w:val="center"/>
            <w:hideMark/>
          </w:tcPr>
          <w:p w14:paraId="0D387095"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La población afrocolombiana que habita en Antioquia la constituyen 598 006 personas según el censo del 2005, lo que representa el 10,9% de la población total. En el departamento tienen asiento las comunidades indígenas </w:t>
            </w:r>
            <w:r w:rsidR="00C23EE3" w:rsidRPr="00677151">
              <w:rPr>
                <w:rFonts w:ascii="Calibri" w:eastAsia="Times New Roman" w:hAnsi="Calibri" w:cs="Calibri"/>
                <w:color w:val="000000"/>
                <w:sz w:val="16"/>
                <w:szCs w:val="16"/>
              </w:rPr>
              <w:t>Embero</w:t>
            </w:r>
            <w:r w:rsidRPr="00677151">
              <w:rPr>
                <w:rFonts w:ascii="Calibri" w:eastAsia="Times New Roman" w:hAnsi="Calibri" w:cs="Calibri"/>
                <w:color w:val="000000"/>
                <w:sz w:val="16"/>
                <w:szCs w:val="16"/>
              </w:rPr>
              <w:t xml:space="preserve"> (</w:t>
            </w:r>
            <w:r w:rsidR="00C23EE3" w:rsidRPr="00677151">
              <w:rPr>
                <w:rFonts w:ascii="Calibri" w:eastAsia="Times New Roman" w:hAnsi="Calibri" w:cs="Calibri"/>
                <w:color w:val="000000"/>
                <w:sz w:val="16"/>
                <w:szCs w:val="16"/>
              </w:rPr>
              <w:t>Natío</w:t>
            </w:r>
            <w:r w:rsidRPr="00677151">
              <w:rPr>
                <w:rFonts w:ascii="Calibri" w:eastAsia="Times New Roman" w:hAnsi="Calibri" w:cs="Calibri"/>
                <w:color w:val="000000"/>
                <w:sz w:val="16"/>
                <w:szCs w:val="16"/>
              </w:rPr>
              <w:t xml:space="preserve">, </w:t>
            </w:r>
            <w:r w:rsidR="00C23EE3" w:rsidRPr="00677151">
              <w:rPr>
                <w:rFonts w:ascii="Calibri" w:eastAsia="Times New Roman" w:hAnsi="Calibri" w:cs="Calibri"/>
                <w:color w:val="000000"/>
                <w:sz w:val="16"/>
                <w:szCs w:val="16"/>
              </w:rPr>
              <w:t>Chamé</w:t>
            </w:r>
            <w:r w:rsidRPr="00677151">
              <w:rPr>
                <w:rFonts w:ascii="Calibri" w:eastAsia="Times New Roman" w:hAnsi="Calibri" w:cs="Calibri"/>
                <w:color w:val="000000"/>
                <w:sz w:val="16"/>
                <w:szCs w:val="16"/>
              </w:rPr>
              <w:t xml:space="preserve">), </w:t>
            </w:r>
            <w:r w:rsidR="00C23EE3" w:rsidRPr="00677151">
              <w:rPr>
                <w:rFonts w:ascii="Calibri" w:eastAsia="Times New Roman" w:hAnsi="Calibri" w:cs="Calibri"/>
                <w:color w:val="000000"/>
                <w:sz w:val="16"/>
                <w:szCs w:val="16"/>
              </w:rPr>
              <w:t>Menú</w:t>
            </w:r>
            <w:r w:rsidRPr="00677151">
              <w:rPr>
                <w:rFonts w:ascii="Calibri" w:eastAsia="Times New Roman" w:hAnsi="Calibri" w:cs="Calibri"/>
                <w:color w:val="000000"/>
                <w:sz w:val="16"/>
                <w:szCs w:val="16"/>
              </w:rPr>
              <w:t xml:space="preserve"> y el pueblo Tule o Kuna</w:t>
            </w:r>
          </w:p>
        </w:tc>
        <w:tc>
          <w:tcPr>
            <w:tcW w:w="2240" w:type="dxa"/>
            <w:shd w:val="clear" w:color="auto" w:fill="auto"/>
            <w:vAlign w:val="center"/>
            <w:hideMark/>
          </w:tcPr>
          <w:p w14:paraId="6FFC5BA0"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Cuenta con cultura afrodescendiente, cultura indígena, con cultura santandereana. La parte este del territorio, cerca de la Serranía del Perijá está habitada por el pueblo </w:t>
            </w:r>
            <w:r w:rsidR="00C23EE3" w:rsidRPr="00677151">
              <w:rPr>
                <w:rFonts w:ascii="Calibri" w:eastAsia="Times New Roman" w:hAnsi="Calibri" w:cs="Calibri"/>
                <w:color w:val="000000"/>
                <w:sz w:val="16"/>
                <w:szCs w:val="16"/>
              </w:rPr>
              <w:t>Yapa</w:t>
            </w:r>
            <w:r w:rsidRPr="00677151">
              <w:rPr>
                <w:rFonts w:ascii="Calibri" w:eastAsia="Times New Roman" w:hAnsi="Calibri" w:cs="Calibri"/>
                <w:color w:val="000000"/>
                <w:sz w:val="16"/>
                <w:szCs w:val="16"/>
              </w:rPr>
              <w:t xml:space="preserve"> de indígena.</w:t>
            </w:r>
          </w:p>
        </w:tc>
        <w:tc>
          <w:tcPr>
            <w:tcW w:w="2240" w:type="dxa"/>
            <w:shd w:val="clear" w:color="auto" w:fill="auto"/>
            <w:vAlign w:val="center"/>
            <w:hideMark/>
          </w:tcPr>
          <w:p w14:paraId="769848EA" w14:textId="77777777" w:rsidR="00677151" w:rsidRPr="00677151" w:rsidRDefault="00677151" w:rsidP="00677151">
            <w:pPr>
              <w:spacing w:after="0" w:line="240" w:lineRule="auto"/>
              <w:jc w:val="center"/>
              <w:rPr>
                <w:rFonts w:ascii="Calibri" w:eastAsia="Times New Roman" w:hAnsi="Calibri" w:cs="Calibri"/>
                <w:color w:val="000000"/>
                <w:sz w:val="16"/>
                <w:szCs w:val="16"/>
                <w:lang w:val="en-US"/>
              </w:rPr>
            </w:pPr>
            <w:r w:rsidRPr="00677151">
              <w:rPr>
                <w:rFonts w:ascii="Calibri" w:eastAsia="Times New Roman" w:hAnsi="Calibri" w:cs="Calibri"/>
                <w:color w:val="000000"/>
                <w:sz w:val="16"/>
                <w:szCs w:val="16"/>
              </w:rPr>
              <w:t xml:space="preserve">Riqueza pluriétnica, donde conviven comunidades indígena, afrodescendiente y comunidad mestiza en su gran mayoría.  En el municipio de Santander de Q. predominan tres grupos étnicos, afrocolombianos, indígenas y mestizos, las cuales están presentes en todos los barrios y las veredas, pero distribuidos en proporciones diferentes, la distribución se presenta así: los afrocolombianos con un 33%, los indígenas con un 20% y los mestizos con un 47%. </w:t>
            </w:r>
            <w:r w:rsidRPr="00677151">
              <w:rPr>
                <w:rFonts w:ascii="Calibri" w:eastAsia="Times New Roman" w:hAnsi="Calibri" w:cs="Calibri"/>
                <w:color w:val="000000"/>
                <w:sz w:val="16"/>
                <w:szCs w:val="16"/>
                <w:lang w:val="en-US"/>
              </w:rPr>
              <w:t>(CAUCA, sf).</w:t>
            </w:r>
          </w:p>
        </w:tc>
        <w:tc>
          <w:tcPr>
            <w:tcW w:w="1525" w:type="dxa"/>
            <w:shd w:val="clear" w:color="auto" w:fill="auto"/>
            <w:vAlign w:val="center"/>
            <w:hideMark/>
          </w:tcPr>
          <w:p w14:paraId="47CFAF47"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En </w:t>
            </w:r>
            <w:r w:rsidR="00C23EE3" w:rsidRPr="00677151">
              <w:rPr>
                <w:rFonts w:ascii="Calibri" w:eastAsia="Times New Roman" w:hAnsi="Calibri" w:cs="Calibri"/>
                <w:color w:val="000000"/>
                <w:sz w:val="16"/>
                <w:szCs w:val="16"/>
              </w:rPr>
              <w:t>todas</w:t>
            </w:r>
            <w:r w:rsidRPr="00677151">
              <w:rPr>
                <w:rFonts w:ascii="Calibri" w:eastAsia="Times New Roman" w:hAnsi="Calibri" w:cs="Calibri"/>
                <w:color w:val="000000"/>
                <w:sz w:val="16"/>
                <w:szCs w:val="16"/>
              </w:rPr>
              <w:t xml:space="preserve"> las regiones se encuentran </w:t>
            </w:r>
            <w:r w:rsidR="00C23EE3" w:rsidRPr="00677151">
              <w:rPr>
                <w:rFonts w:ascii="Calibri" w:eastAsia="Times New Roman" w:hAnsi="Calibri" w:cs="Calibri"/>
                <w:color w:val="000000"/>
                <w:sz w:val="16"/>
                <w:szCs w:val="16"/>
              </w:rPr>
              <w:t>población</w:t>
            </w:r>
            <w:r w:rsidRPr="00677151">
              <w:rPr>
                <w:rFonts w:ascii="Calibri" w:eastAsia="Times New Roman" w:hAnsi="Calibri" w:cs="Calibri"/>
                <w:color w:val="000000"/>
                <w:sz w:val="16"/>
                <w:szCs w:val="16"/>
              </w:rPr>
              <w:t xml:space="preserve"> </w:t>
            </w:r>
            <w:r w:rsidR="00C23EE3" w:rsidRPr="00677151">
              <w:rPr>
                <w:rFonts w:ascii="Calibri" w:eastAsia="Times New Roman" w:hAnsi="Calibri" w:cs="Calibri"/>
                <w:color w:val="000000"/>
                <w:sz w:val="16"/>
                <w:szCs w:val="16"/>
              </w:rPr>
              <w:t>indígena</w:t>
            </w:r>
            <w:r w:rsidRPr="00677151">
              <w:rPr>
                <w:rFonts w:ascii="Calibri" w:eastAsia="Times New Roman" w:hAnsi="Calibri" w:cs="Calibri"/>
                <w:color w:val="000000"/>
                <w:sz w:val="16"/>
                <w:szCs w:val="16"/>
              </w:rPr>
              <w:t xml:space="preserve"> y afro, las cuales son </w:t>
            </w:r>
            <w:r w:rsidR="00C23EE3" w:rsidRPr="00677151">
              <w:rPr>
                <w:rFonts w:ascii="Calibri" w:eastAsia="Times New Roman" w:hAnsi="Calibri" w:cs="Calibri"/>
                <w:color w:val="000000"/>
                <w:sz w:val="16"/>
                <w:szCs w:val="16"/>
              </w:rPr>
              <w:t>características</w:t>
            </w:r>
            <w:r w:rsidRPr="00677151">
              <w:rPr>
                <w:rFonts w:ascii="Calibri" w:eastAsia="Times New Roman" w:hAnsi="Calibri" w:cs="Calibri"/>
                <w:color w:val="000000"/>
                <w:sz w:val="16"/>
                <w:szCs w:val="16"/>
              </w:rPr>
              <w:t xml:space="preserve"> de Colombia y su diversidad cultural como </w:t>
            </w:r>
            <w:r w:rsidR="00C23EE3" w:rsidRPr="00677151">
              <w:rPr>
                <w:rFonts w:ascii="Calibri" w:eastAsia="Times New Roman" w:hAnsi="Calibri" w:cs="Calibri"/>
                <w:color w:val="000000"/>
                <w:sz w:val="16"/>
                <w:szCs w:val="16"/>
              </w:rPr>
              <w:t>país</w:t>
            </w:r>
            <w:r w:rsidRPr="00677151">
              <w:rPr>
                <w:rFonts w:ascii="Calibri" w:eastAsia="Times New Roman" w:hAnsi="Calibri" w:cs="Calibri"/>
                <w:color w:val="000000"/>
                <w:sz w:val="16"/>
                <w:szCs w:val="16"/>
              </w:rPr>
              <w:t>.</w:t>
            </w:r>
          </w:p>
        </w:tc>
        <w:tc>
          <w:tcPr>
            <w:tcW w:w="1710" w:type="dxa"/>
            <w:shd w:val="clear" w:color="auto" w:fill="auto"/>
            <w:vAlign w:val="center"/>
            <w:hideMark/>
          </w:tcPr>
          <w:p w14:paraId="25A4C2AC"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En la </w:t>
            </w:r>
            <w:r w:rsidR="00C23EE3" w:rsidRPr="00677151">
              <w:rPr>
                <w:rFonts w:ascii="Calibri" w:eastAsia="Times New Roman" w:hAnsi="Calibri" w:cs="Calibri"/>
                <w:color w:val="000000"/>
                <w:sz w:val="16"/>
                <w:szCs w:val="16"/>
              </w:rPr>
              <w:t>región</w:t>
            </w:r>
            <w:r w:rsidRPr="00677151">
              <w:rPr>
                <w:rFonts w:ascii="Calibri" w:eastAsia="Times New Roman" w:hAnsi="Calibri" w:cs="Calibri"/>
                <w:color w:val="000000"/>
                <w:sz w:val="16"/>
                <w:szCs w:val="16"/>
              </w:rPr>
              <w:t xml:space="preserve"> antioqueña y en Quilichao la territorialidad de los grupos </w:t>
            </w:r>
            <w:r w:rsidR="00C23EE3" w:rsidRPr="00677151">
              <w:rPr>
                <w:rFonts w:ascii="Calibri" w:eastAsia="Times New Roman" w:hAnsi="Calibri" w:cs="Calibri"/>
                <w:color w:val="000000"/>
                <w:sz w:val="16"/>
                <w:szCs w:val="16"/>
              </w:rPr>
              <w:t>indígenas no</w:t>
            </w:r>
            <w:r w:rsidRPr="00677151">
              <w:rPr>
                <w:rFonts w:ascii="Calibri" w:eastAsia="Times New Roman" w:hAnsi="Calibri" w:cs="Calibri"/>
                <w:color w:val="000000"/>
                <w:sz w:val="16"/>
                <w:szCs w:val="16"/>
              </w:rPr>
              <w:t xml:space="preserve"> se encuentra definida como las </w:t>
            </w:r>
            <w:r w:rsidR="00C23EE3" w:rsidRPr="00677151">
              <w:rPr>
                <w:rFonts w:ascii="Calibri" w:eastAsia="Times New Roman" w:hAnsi="Calibri" w:cs="Calibri"/>
                <w:color w:val="000000"/>
                <w:sz w:val="16"/>
                <w:szCs w:val="16"/>
              </w:rPr>
              <w:t>demás</w:t>
            </w:r>
            <w:r w:rsidRPr="00677151">
              <w:rPr>
                <w:rFonts w:ascii="Calibri" w:eastAsia="Times New Roman" w:hAnsi="Calibri" w:cs="Calibri"/>
                <w:color w:val="000000"/>
                <w:sz w:val="16"/>
                <w:szCs w:val="16"/>
              </w:rPr>
              <w:t xml:space="preserve"> regiones, que los pueblos </w:t>
            </w:r>
            <w:r w:rsidR="00C23EE3" w:rsidRPr="00677151">
              <w:rPr>
                <w:rFonts w:ascii="Calibri" w:eastAsia="Times New Roman" w:hAnsi="Calibri" w:cs="Calibri"/>
                <w:color w:val="000000"/>
                <w:sz w:val="16"/>
                <w:szCs w:val="16"/>
              </w:rPr>
              <w:t>indígenas</w:t>
            </w:r>
            <w:r w:rsidRPr="00677151">
              <w:rPr>
                <w:rFonts w:ascii="Calibri" w:eastAsia="Times New Roman" w:hAnsi="Calibri" w:cs="Calibri"/>
                <w:color w:val="000000"/>
                <w:sz w:val="16"/>
                <w:szCs w:val="16"/>
              </w:rPr>
              <w:t xml:space="preserve"> cuentan con un territorio definido. En estas regiones se pueden encontrar descendencia </w:t>
            </w:r>
            <w:r w:rsidR="00C23EE3" w:rsidRPr="00677151">
              <w:rPr>
                <w:rFonts w:ascii="Calibri" w:eastAsia="Times New Roman" w:hAnsi="Calibri" w:cs="Calibri"/>
                <w:color w:val="000000"/>
                <w:sz w:val="16"/>
                <w:szCs w:val="16"/>
              </w:rPr>
              <w:t>indígena</w:t>
            </w:r>
            <w:r w:rsidRPr="00677151">
              <w:rPr>
                <w:rFonts w:ascii="Calibri" w:eastAsia="Times New Roman" w:hAnsi="Calibri" w:cs="Calibri"/>
                <w:color w:val="000000"/>
                <w:sz w:val="16"/>
                <w:szCs w:val="16"/>
              </w:rPr>
              <w:t xml:space="preserve"> tanto en la ciudad como en los </w:t>
            </w:r>
            <w:r w:rsidR="00C23EE3" w:rsidRPr="00677151">
              <w:rPr>
                <w:rFonts w:ascii="Calibri" w:eastAsia="Times New Roman" w:hAnsi="Calibri" w:cs="Calibri"/>
                <w:color w:val="000000"/>
                <w:sz w:val="16"/>
                <w:szCs w:val="16"/>
              </w:rPr>
              <w:t>lugares</w:t>
            </w:r>
            <w:r w:rsidRPr="00677151">
              <w:rPr>
                <w:rFonts w:ascii="Calibri" w:eastAsia="Times New Roman" w:hAnsi="Calibri" w:cs="Calibri"/>
                <w:color w:val="000000"/>
                <w:sz w:val="16"/>
                <w:szCs w:val="16"/>
              </w:rPr>
              <w:t xml:space="preserve"> o pueblos </w:t>
            </w:r>
            <w:r w:rsidR="00C23EE3" w:rsidRPr="00677151">
              <w:rPr>
                <w:rFonts w:ascii="Calibri" w:eastAsia="Times New Roman" w:hAnsi="Calibri" w:cs="Calibri"/>
                <w:color w:val="000000"/>
                <w:sz w:val="16"/>
                <w:szCs w:val="16"/>
              </w:rPr>
              <w:t>más</w:t>
            </w:r>
            <w:r w:rsidRPr="00677151">
              <w:rPr>
                <w:rFonts w:ascii="Calibri" w:eastAsia="Times New Roman" w:hAnsi="Calibri" w:cs="Calibri"/>
                <w:color w:val="000000"/>
                <w:sz w:val="16"/>
                <w:szCs w:val="16"/>
              </w:rPr>
              <w:t xml:space="preserve"> apartados.</w:t>
            </w:r>
          </w:p>
        </w:tc>
      </w:tr>
      <w:tr w:rsidR="00677151" w:rsidRPr="00677151" w14:paraId="7BCAA626" w14:textId="77777777" w:rsidTr="00677151">
        <w:trPr>
          <w:trHeight w:val="3696"/>
        </w:trPr>
        <w:tc>
          <w:tcPr>
            <w:tcW w:w="712" w:type="dxa"/>
            <w:shd w:val="clear" w:color="auto" w:fill="auto"/>
            <w:noWrap/>
            <w:textDirection w:val="btLr"/>
            <w:vAlign w:val="center"/>
            <w:hideMark/>
          </w:tcPr>
          <w:p w14:paraId="190875A6" w14:textId="77777777" w:rsidR="00677151" w:rsidRPr="00677151" w:rsidRDefault="00677151" w:rsidP="00677151">
            <w:pPr>
              <w:spacing w:after="0" w:line="240" w:lineRule="auto"/>
              <w:jc w:val="center"/>
              <w:rPr>
                <w:rFonts w:ascii="Calibri" w:eastAsia="Times New Roman" w:hAnsi="Calibri" w:cs="Calibri"/>
                <w:b/>
                <w:bCs/>
                <w:color w:val="000000"/>
                <w:lang w:val="en-US"/>
              </w:rPr>
            </w:pPr>
            <w:r w:rsidRPr="00677151">
              <w:rPr>
                <w:rFonts w:ascii="Calibri" w:eastAsia="Times New Roman" w:hAnsi="Calibri" w:cs="Calibri"/>
                <w:b/>
                <w:bCs/>
                <w:color w:val="000000"/>
              </w:rPr>
              <w:t>CONFLICTOS</w:t>
            </w:r>
          </w:p>
        </w:tc>
        <w:tc>
          <w:tcPr>
            <w:tcW w:w="2528" w:type="dxa"/>
            <w:shd w:val="clear" w:color="auto" w:fill="auto"/>
            <w:vAlign w:val="center"/>
            <w:hideMark/>
          </w:tcPr>
          <w:p w14:paraId="3A1D7AE6"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Uno de los municipios en los que el conflicto social causo mayor afectación, por la injerencia directa de los grupos armados ilegales (guerrilla y autodefensas) en todas las estructuras sociales, y  por su ejecución de actos propios de su  accionar .en los años 2004-2008.</w:t>
            </w:r>
          </w:p>
        </w:tc>
        <w:tc>
          <w:tcPr>
            <w:tcW w:w="2240" w:type="dxa"/>
            <w:shd w:val="clear" w:color="auto" w:fill="auto"/>
            <w:vAlign w:val="center"/>
            <w:hideMark/>
          </w:tcPr>
          <w:p w14:paraId="0779CBAC" w14:textId="77777777" w:rsidR="00677151" w:rsidRPr="00677151" w:rsidRDefault="00677151" w:rsidP="00677151">
            <w:pPr>
              <w:spacing w:after="0" w:line="240" w:lineRule="auto"/>
              <w:jc w:val="center"/>
              <w:rPr>
                <w:rFonts w:ascii="Calibri" w:eastAsia="Times New Roman" w:hAnsi="Calibri" w:cs="Calibri"/>
                <w:color w:val="000000"/>
                <w:sz w:val="16"/>
                <w:szCs w:val="16"/>
                <w:lang w:val="en-US"/>
              </w:rPr>
            </w:pPr>
            <w:r w:rsidRPr="00677151">
              <w:rPr>
                <w:rFonts w:ascii="Calibri" w:eastAsia="Times New Roman" w:hAnsi="Calibri" w:cs="Calibri"/>
                <w:color w:val="000000"/>
                <w:sz w:val="16"/>
                <w:szCs w:val="16"/>
              </w:rPr>
              <w:t xml:space="preserve">Minería ilegal. Desplazamientos forzados por el conflicto. </w:t>
            </w:r>
            <w:r w:rsidR="00C23EE3" w:rsidRPr="00677151">
              <w:rPr>
                <w:rFonts w:ascii="Calibri" w:eastAsia="Times New Roman" w:hAnsi="Calibri" w:cs="Calibri"/>
                <w:color w:val="000000"/>
                <w:sz w:val="16"/>
                <w:szCs w:val="16"/>
                <w:lang w:val="en-US"/>
              </w:rPr>
              <w:t>Deforestation</w:t>
            </w:r>
            <w:r w:rsidRPr="00677151">
              <w:rPr>
                <w:rFonts w:ascii="Calibri" w:eastAsia="Times New Roman" w:hAnsi="Calibri" w:cs="Calibri"/>
                <w:color w:val="000000"/>
                <w:sz w:val="16"/>
                <w:szCs w:val="16"/>
                <w:lang w:val="en-US"/>
              </w:rPr>
              <w:t>.</w:t>
            </w:r>
          </w:p>
        </w:tc>
        <w:tc>
          <w:tcPr>
            <w:tcW w:w="1835" w:type="dxa"/>
            <w:shd w:val="clear" w:color="auto" w:fill="auto"/>
            <w:vAlign w:val="center"/>
            <w:hideMark/>
          </w:tcPr>
          <w:p w14:paraId="23432D3C" w14:textId="77777777" w:rsidR="00677151" w:rsidRPr="00677151" w:rsidRDefault="00C23EE3" w:rsidP="00677151">
            <w:pPr>
              <w:spacing w:after="0" w:line="240" w:lineRule="auto"/>
              <w:jc w:val="center"/>
              <w:rPr>
                <w:rFonts w:ascii="Calibri" w:eastAsia="Times New Roman" w:hAnsi="Calibri" w:cs="Calibri"/>
                <w:color w:val="000000"/>
                <w:sz w:val="16"/>
                <w:szCs w:val="16"/>
                <w:lang w:val="en-US"/>
              </w:rPr>
            </w:pPr>
            <w:r w:rsidRPr="00677151">
              <w:rPr>
                <w:rFonts w:ascii="Calibri" w:eastAsia="Times New Roman" w:hAnsi="Calibri" w:cs="Calibri"/>
                <w:color w:val="000000"/>
                <w:sz w:val="16"/>
                <w:szCs w:val="16"/>
                <w:lang w:val="en-US"/>
              </w:rPr>
              <w:t>Deforestation</w:t>
            </w:r>
            <w:r w:rsidR="00677151" w:rsidRPr="00677151">
              <w:rPr>
                <w:rFonts w:ascii="Calibri" w:eastAsia="Times New Roman" w:hAnsi="Calibri" w:cs="Calibri"/>
                <w:color w:val="000000"/>
                <w:sz w:val="16"/>
                <w:szCs w:val="16"/>
                <w:lang w:val="en-US"/>
              </w:rPr>
              <w:t xml:space="preserve"> y </w:t>
            </w:r>
            <w:r w:rsidRPr="00677151">
              <w:rPr>
                <w:rFonts w:ascii="Calibri" w:eastAsia="Times New Roman" w:hAnsi="Calibri" w:cs="Calibri"/>
                <w:color w:val="000000"/>
                <w:sz w:val="16"/>
                <w:szCs w:val="16"/>
                <w:lang w:val="en-US"/>
              </w:rPr>
              <w:t>conflict</w:t>
            </w:r>
            <w:r w:rsidR="00677151" w:rsidRPr="00677151">
              <w:rPr>
                <w:rFonts w:ascii="Calibri" w:eastAsia="Times New Roman" w:hAnsi="Calibri" w:cs="Calibri"/>
                <w:color w:val="000000"/>
                <w:sz w:val="16"/>
                <w:szCs w:val="16"/>
                <w:lang w:val="en-US"/>
              </w:rPr>
              <w:t xml:space="preserve"> </w:t>
            </w:r>
            <w:r w:rsidRPr="00677151">
              <w:rPr>
                <w:rFonts w:ascii="Calibri" w:eastAsia="Times New Roman" w:hAnsi="Calibri" w:cs="Calibri"/>
                <w:color w:val="000000"/>
                <w:sz w:val="16"/>
                <w:szCs w:val="16"/>
                <w:lang w:val="en-US"/>
              </w:rPr>
              <w:t>armada</w:t>
            </w:r>
            <w:r w:rsidR="00677151" w:rsidRPr="00677151">
              <w:rPr>
                <w:rFonts w:ascii="Calibri" w:eastAsia="Times New Roman" w:hAnsi="Calibri" w:cs="Calibri"/>
                <w:color w:val="000000"/>
                <w:sz w:val="16"/>
                <w:szCs w:val="16"/>
                <w:lang w:val="en-US"/>
              </w:rPr>
              <w:t>.</w:t>
            </w:r>
          </w:p>
        </w:tc>
        <w:tc>
          <w:tcPr>
            <w:tcW w:w="2240" w:type="dxa"/>
            <w:shd w:val="clear" w:color="auto" w:fill="auto"/>
            <w:vAlign w:val="center"/>
            <w:hideMark/>
          </w:tcPr>
          <w:p w14:paraId="05B65DFE" w14:textId="77777777" w:rsidR="00677151" w:rsidRPr="00677151" w:rsidRDefault="00677151" w:rsidP="00677151">
            <w:pPr>
              <w:spacing w:after="0" w:line="240" w:lineRule="auto"/>
              <w:jc w:val="center"/>
              <w:rPr>
                <w:rFonts w:ascii="Calibri" w:eastAsia="Times New Roman" w:hAnsi="Calibri" w:cs="Calibri"/>
                <w:color w:val="000000"/>
                <w:sz w:val="16"/>
                <w:szCs w:val="16"/>
                <w:lang w:val="en-US"/>
              </w:rPr>
            </w:pPr>
            <w:r w:rsidRPr="00677151">
              <w:rPr>
                <w:rFonts w:ascii="Calibri" w:eastAsia="Times New Roman" w:hAnsi="Calibri" w:cs="Calibri"/>
                <w:color w:val="000000"/>
                <w:sz w:val="16"/>
                <w:szCs w:val="16"/>
              </w:rPr>
              <w:t xml:space="preserve">Contrabando proveniente de la guajira, ya sea gasolina o alimentos. </w:t>
            </w:r>
            <w:r w:rsidR="00C23EE3" w:rsidRPr="00677151">
              <w:rPr>
                <w:rFonts w:ascii="Calibri" w:eastAsia="Times New Roman" w:hAnsi="Calibri" w:cs="Calibri"/>
                <w:color w:val="000000"/>
                <w:sz w:val="16"/>
                <w:szCs w:val="16"/>
                <w:lang w:val="en-US"/>
              </w:rPr>
              <w:t>Deforestation</w:t>
            </w:r>
            <w:r w:rsidRPr="00677151">
              <w:rPr>
                <w:rFonts w:ascii="Calibri" w:eastAsia="Times New Roman" w:hAnsi="Calibri" w:cs="Calibri"/>
                <w:color w:val="000000"/>
                <w:sz w:val="16"/>
                <w:szCs w:val="16"/>
                <w:lang w:val="en-US"/>
              </w:rPr>
              <w:t xml:space="preserve">. Alta </w:t>
            </w:r>
            <w:r w:rsidR="00C23EE3" w:rsidRPr="00677151">
              <w:rPr>
                <w:rFonts w:ascii="Calibri" w:eastAsia="Times New Roman" w:hAnsi="Calibri" w:cs="Calibri"/>
                <w:color w:val="000000"/>
                <w:sz w:val="16"/>
                <w:szCs w:val="16"/>
                <w:lang w:val="en-US"/>
              </w:rPr>
              <w:t>migration</w:t>
            </w:r>
            <w:r w:rsidRPr="00677151">
              <w:rPr>
                <w:rFonts w:ascii="Calibri" w:eastAsia="Times New Roman" w:hAnsi="Calibri" w:cs="Calibri"/>
                <w:color w:val="000000"/>
                <w:sz w:val="16"/>
                <w:szCs w:val="16"/>
                <w:lang w:val="en-US"/>
              </w:rPr>
              <w:t xml:space="preserve"> de </w:t>
            </w:r>
            <w:r w:rsidR="00C23EE3" w:rsidRPr="00677151">
              <w:rPr>
                <w:rFonts w:ascii="Calibri" w:eastAsia="Times New Roman" w:hAnsi="Calibri" w:cs="Calibri"/>
                <w:color w:val="000000"/>
                <w:sz w:val="16"/>
                <w:szCs w:val="16"/>
                <w:lang w:val="en-US"/>
              </w:rPr>
              <w:t>Venezuelans</w:t>
            </w:r>
            <w:r w:rsidRPr="00677151">
              <w:rPr>
                <w:rFonts w:ascii="Calibri" w:eastAsia="Times New Roman" w:hAnsi="Calibri" w:cs="Calibri"/>
                <w:color w:val="000000"/>
                <w:sz w:val="16"/>
                <w:szCs w:val="16"/>
                <w:lang w:val="en-US"/>
              </w:rPr>
              <w:t>.</w:t>
            </w:r>
          </w:p>
        </w:tc>
        <w:tc>
          <w:tcPr>
            <w:tcW w:w="2240" w:type="dxa"/>
            <w:shd w:val="clear" w:color="auto" w:fill="auto"/>
            <w:vAlign w:val="center"/>
            <w:hideMark/>
          </w:tcPr>
          <w:p w14:paraId="4B7D6246"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Conflicto armado. Aunque después del acuerdo de paz esta situación ha cambiado; aún se siguen presentado situaciones de conflicto en zonas rurales del municipio donde se realiza actividad de minera ilegal y producción de cultivos ilícitos.  Según (ESPECTADOR, 2011) El 50% de las minas en el país son ilegales y muchas están dominadas por grupos armados al margen de la ley.</w:t>
            </w:r>
          </w:p>
        </w:tc>
        <w:tc>
          <w:tcPr>
            <w:tcW w:w="1525" w:type="dxa"/>
            <w:shd w:val="clear" w:color="auto" w:fill="auto"/>
            <w:vAlign w:val="center"/>
            <w:hideMark/>
          </w:tcPr>
          <w:p w14:paraId="424C268E"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Todas las zonas se han visto golpeadas por el conflicto armado, sufriendo de desplazamiento forzado y </w:t>
            </w:r>
            <w:r w:rsidR="00C23EE3" w:rsidRPr="00677151">
              <w:rPr>
                <w:rFonts w:ascii="Calibri" w:eastAsia="Times New Roman" w:hAnsi="Calibri" w:cs="Calibri"/>
                <w:color w:val="000000"/>
                <w:sz w:val="16"/>
                <w:szCs w:val="16"/>
              </w:rPr>
              <w:t>migración</w:t>
            </w:r>
            <w:r w:rsidRPr="00677151">
              <w:rPr>
                <w:rFonts w:ascii="Calibri" w:eastAsia="Times New Roman" w:hAnsi="Calibri" w:cs="Calibri"/>
                <w:color w:val="000000"/>
                <w:sz w:val="16"/>
                <w:szCs w:val="16"/>
              </w:rPr>
              <w:t xml:space="preserve"> a las ciudades.       Se evidencia un problema ambiental en cada municipio por la </w:t>
            </w:r>
            <w:r w:rsidR="00C23EE3" w:rsidRPr="00677151">
              <w:rPr>
                <w:rFonts w:ascii="Calibri" w:eastAsia="Times New Roman" w:hAnsi="Calibri" w:cs="Calibri"/>
                <w:color w:val="000000"/>
                <w:sz w:val="16"/>
                <w:szCs w:val="16"/>
              </w:rPr>
              <w:t>deforestación</w:t>
            </w:r>
            <w:r w:rsidRPr="00677151">
              <w:rPr>
                <w:rFonts w:ascii="Calibri" w:eastAsia="Times New Roman" w:hAnsi="Calibri" w:cs="Calibri"/>
                <w:color w:val="000000"/>
                <w:sz w:val="16"/>
                <w:szCs w:val="16"/>
              </w:rPr>
              <w:t xml:space="preserve"> que </w:t>
            </w:r>
            <w:r w:rsidR="00C23EE3" w:rsidRPr="00677151">
              <w:rPr>
                <w:rFonts w:ascii="Calibri" w:eastAsia="Times New Roman" w:hAnsi="Calibri" w:cs="Calibri"/>
                <w:color w:val="000000"/>
                <w:sz w:val="16"/>
                <w:szCs w:val="16"/>
              </w:rPr>
              <w:t>están</w:t>
            </w:r>
            <w:r w:rsidRPr="00677151">
              <w:rPr>
                <w:rFonts w:ascii="Calibri" w:eastAsia="Times New Roman" w:hAnsi="Calibri" w:cs="Calibri"/>
                <w:color w:val="000000"/>
                <w:sz w:val="16"/>
                <w:szCs w:val="16"/>
              </w:rPr>
              <w:t xml:space="preserve"> sufriendo a mayor o menor escala.</w:t>
            </w:r>
          </w:p>
        </w:tc>
        <w:tc>
          <w:tcPr>
            <w:tcW w:w="1710" w:type="dxa"/>
            <w:shd w:val="clear" w:color="auto" w:fill="auto"/>
            <w:vAlign w:val="center"/>
            <w:hideMark/>
          </w:tcPr>
          <w:p w14:paraId="011C29CB"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La Paz, por su </w:t>
            </w:r>
            <w:r w:rsidR="00C23EE3" w:rsidRPr="00677151">
              <w:rPr>
                <w:rFonts w:ascii="Calibri" w:eastAsia="Times New Roman" w:hAnsi="Calibri" w:cs="Calibri"/>
                <w:color w:val="000000"/>
                <w:sz w:val="16"/>
                <w:szCs w:val="16"/>
              </w:rPr>
              <w:t>cercanía</w:t>
            </w:r>
            <w:r w:rsidRPr="00677151">
              <w:rPr>
                <w:rFonts w:ascii="Calibri" w:eastAsia="Times New Roman" w:hAnsi="Calibri" w:cs="Calibri"/>
                <w:color w:val="000000"/>
                <w:sz w:val="16"/>
                <w:szCs w:val="16"/>
              </w:rPr>
              <w:t xml:space="preserve"> a la frontera Venezolana tiene el conflicto del </w:t>
            </w:r>
            <w:r w:rsidR="00C23EE3" w:rsidRPr="00677151">
              <w:rPr>
                <w:rFonts w:ascii="Calibri" w:eastAsia="Times New Roman" w:hAnsi="Calibri" w:cs="Calibri"/>
                <w:color w:val="000000"/>
                <w:sz w:val="16"/>
                <w:szCs w:val="16"/>
              </w:rPr>
              <w:t>contrabando</w:t>
            </w:r>
            <w:r w:rsidRPr="00677151">
              <w:rPr>
                <w:rFonts w:ascii="Calibri" w:eastAsia="Times New Roman" w:hAnsi="Calibri" w:cs="Calibri"/>
                <w:color w:val="000000"/>
                <w:sz w:val="16"/>
                <w:szCs w:val="16"/>
              </w:rPr>
              <w:t xml:space="preserve"> el cual sufre a diario, otro conflicto de esta </w:t>
            </w:r>
            <w:r w:rsidR="00C23EE3" w:rsidRPr="00677151">
              <w:rPr>
                <w:rFonts w:ascii="Calibri" w:eastAsia="Times New Roman" w:hAnsi="Calibri" w:cs="Calibri"/>
                <w:color w:val="000000"/>
                <w:sz w:val="16"/>
                <w:szCs w:val="16"/>
              </w:rPr>
              <w:t>región</w:t>
            </w:r>
            <w:r w:rsidRPr="00677151">
              <w:rPr>
                <w:rFonts w:ascii="Calibri" w:eastAsia="Times New Roman" w:hAnsi="Calibri" w:cs="Calibri"/>
                <w:color w:val="000000"/>
                <w:sz w:val="16"/>
                <w:szCs w:val="16"/>
              </w:rPr>
              <w:t xml:space="preserve"> es el desplazamiento de </w:t>
            </w:r>
            <w:proofErr w:type="gramStart"/>
            <w:r w:rsidRPr="00677151">
              <w:rPr>
                <w:rFonts w:ascii="Calibri" w:eastAsia="Times New Roman" w:hAnsi="Calibri" w:cs="Calibri"/>
                <w:color w:val="000000"/>
                <w:sz w:val="16"/>
                <w:szCs w:val="16"/>
              </w:rPr>
              <w:t>Venezolanos</w:t>
            </w:r>
            <w:proofErr w:type="gramEnd"/>
            <w:r w:rsidRPr="00677151">
              <w:rPr>
                <w:rFonts w:ascii="Calibri" w:eastAsia="Times New Roman" w:hAnsi="Calibri" w:cs="Calibri"/>
                <w:color w:val="000000"/>
                <w:sz w:val="16"/>
                <w:szCs w:val="16"/>
              </w:rPr>
              <w:t xml:space="preserve"> que llegan al </w:t>
            </w:r>
            <w:r w:rsidR="00C23EE3" w:rsidRPr="00677151">
              <w:rPr>
                <w:rFonts w:ascii="Calibri" w:eastAsia="Times New Roman" w:hAnsi="Calibri" w:cs="Calibri"/>
                <w:color w:val="000000"/>
                <w:sz w:val="16"/>
                <w:szCs w:val="16"/>
              </w:rPr>
              <w:t>país</w:t>
            </w:r>
            <w:r w:rsidRPr="00677151">
              <w:rPr>
                <w:rFonts w:ascii="Calibri" w:eastAsia="Times New Roman" w:hAnsi="Calibri" w:cs="Calibri"/>
                <w:color w:val="000000"/>
                <w:sz w:val="16"/>
                <w:szCs w:val="16"/>
              </w:rPr>
              <w:t xml:space="preserve"> buscando mejor calidad de vida, esto genera una carga social, </w:t>
            </w:r>
            <w:r w:rsidR="00C23EE3" w:rsidRPr="00677151">
              <w:rPr>
                <w:rFonts w:ascii="Calibri" w:eastAsia="Times New Roman" w:hAnsi="Calibri" w:cs="Calibri"/>
                <w:color w:val="000000"/>
                <w:sz w:val="16"/>
                <w:szCs w:val="16"/>
              </w:rPr>
              <w:t>económica</w:t>
            </w:r>
            <w:r w:rsidRPr="00677151">
              <w:rPr>
                <w:rFonts w:ascii="Calibri" w:eastAsia="Times New Roman" w:hAnsi="Calibri" w:cs="Calibri"/>
                <w:color w:val="000000"/>
                <w:sz w:val="16"/>
                <w:szCs w:val="16"/>
              </w:rPr>
              <w:t xml:space="preserve"> y de salud al municipio por la cantidad de Venezolanos que llegan a </w:t>
            </w:r>
            <w:r w:rsidR="00C23EE3" w:rsidRPr="00677151">
              <w:rPr>
                <w:rFonts w:ascii="Calibri" w:eastAsia="Times New Roman" w:hAnsi="Calibri" w:cs="Calibri"/>
                <w:color w:val="000000"/>
                <w:sz w:val="16"/>
                <w:szCs w:val="16"/>
              </w:rPr>
              <w:t>él</w:t>
            </w:r>
            <w:r w:rsidRPr="00677151">
              <w:rPr>
                <w:rFonts w:ascii="Calibri" w:eastAsia="Times New Roman" w:hAnsi="Calibri" w:cs="Calibri"/>
                <w:color w:val="000000"/>
                <w:sz w:val="16"/>
                <w:szCs w:val="16"/>
              </w:rPr>
              <w:t xml:space="preserve"> diariamente.</w:t>
            </w:r>
          </w:p>
        </w:tc>
      </w:tr>
      <w:tr w:rsidR="00677151" w:rsidRPr="00677151" w14:paraId="5BEDDCBA" w14:textId="77777777" w:rsidTr="00677151">
        <w:trPr>
          <w:trHeight w:val="3792"/>
        </w:trPr>
        <w:tc>
          <w:tcPr>
            <w:tcW w:w="712" w:type="dxa"/>
            <w:shd w:val="clear" w:color="auto" w:fill="auto"/>
            <w:noWrap/>
            <w:textDirection w:val="btLr"/>
            <w:vAlign w:val="center"/>
            <w:hideMark/>
          </w:tcPr>
          <w:p w14:paraId="60DC799E" w14:textId="77777777" w:rsidR="00677151" w:rsidRPr="00677151" w:rsidRDefault="00677151" w:rsidP="00677151">
            <w:pPr>
              <w:spacing w:after="0" w:line="240" w:lineRule="auto"/>
              <w:jc w:val="center"/>
              <w:rPr>
                <w:rFonts w:ascii="Calibri" w:eastAsia="Times New Roman" w:hAnsi="Calibri" w:cs="Calibri"/>
                <w:b/>
                <w:bCs/>
                <w:color w:val="000000"/>
                <w:lang w:val="en-US"/>
              </w:rPr>
            </w:pPr>
            <w:r w:rsidRPr="00677151">
              <w:rPr>
                <w:rFonts w:ascii="Calibri" w:eastAsia="Times New Roman" w:hAnsi="Calibri" w:cs="Calibri"/>
                <w:b/>
                <w:bCs/>
                <w:color w:val="000000"/>
              </w:rPr>
              <w:t>SALUD</w:t>
            </w:r>
          </w:p>
        </w:tc>
        <w:tc>
          <w:tcPr>
            <w:tcW w:w="2528" w:type="dxa"/>
            <w:shd w:val="clear" w:color="auto" w:fill="auto"/>
            <w:vAlign w:val="center"/>
            <w:hideMark/>
          </w:tcPr>
          <w:p w14:paraId="2E19E3EE"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En este municipio de la Jagua de </w:t>
            </w:r>
            <w:r w:rsidR="00C23EE3" w:rsidRPr="00677151">
              <w:rPr>
                <w:rFonts w:ascii="Calibri" w:eastAsia="Times New Roman" w:hAnsi="Calibri" w:cs="Calibri"/>
                <w:color w:val="000000"/>
                <w:sz w:val="16"/>
                <w:szCs w:val="16"/>
              </w:rPr>
              <w:t>Ibérico</w:t>
            </w:r>
            <w:r w:rsidRPr="00677151">
              <w:rPr>
                <w:rFonts w:ascii="Calibri" w:eastAsia="Times New Roman" w:hAnsi="Calibri" w:cs="Calibri"/>
                <w:color w:val="000000"/>
                <w:sz w:val="16"/>
                <w:szCs w:val="16"/>
              </w:rPr>
              <w:t xml:space="preserve"> - Cesar, se </w:t>
            </w:r>
            <w:r w:rsidR="00C23EE3" w:rsidRPr="00677151">
              <w:rPr>
                <w:rFonts w:ascii="Calibri" w:eastAsia="Times New Roman" w:hAnsi="Calibri" w:cs="Calibri"/>
                <w:color w:val="000000"/>
                <w:sz w:val="16"/>
                <w:szCs w:val="16"/>
              </w:rPr>
              <w:t>han registrado</w:t>
            </w:r>
            <w:r w:rsidRPr="00677151">
              <w:rPr>
                <w:rFonts w:ascii="Calibri" w:eastAsia="Times New Roman" w:hAnsi="Calibri" w:cs="Calibri"/>
                <w:color w:val="000000"/>
                <w:sz w:val="16"/>
                <w:szCs w:val="16"/>
              </w:rPr>
              <w:t xml:space="preserve"> dificultades de calidad en la prestación de los servicios, minorando de la cobertura en zonas rurales, deficiencia en programas de promoción y prevención de la salud (P y P), aumento de las enfermedades y eventos de salud pública. En este municipio de la Jagua de </w:t>
            </w:r>
            <w:r w:rsidR="00C23EE3" w:rsidRPr="00677151">
              <w:rPr>
                <w:rFonts w:ascii="Calibri" w:eastAsia="Times New Roman" w:hAnsi="Calibri" w:cs="Calibri"/>
                <w:color w:val="000000"/>
                <w:sz w:val="16"/>
                <w:szCs w:val="16"/>
              </w:rPr>
              <w:t>Ibérico</w:t>
            </w:r>
            <w:r w:rsidRPr="00677151">
              <w:rPr>
                <w:rFonts w:ascii="Calibri" w:eastAsia="Times New Roman" w:hAnsi="Calibri" w:cs="Calibri"/>
                <w:color w:val="000000"/>
                <w:sz w:val="16"/>
                <w:szCs w:val="16"/>
              </w:rPr>
              <w:t xml:space="preserve"> está radicado. El Hospital local Jorge Isaac Rincón Torres ESE, del primer nivel de atención que dispone de una moderna infraestructura y por medio de la clínica </w:t>
            </w:r>
            <w:r w:rsidR="00C23EE3" w:rsidRPr="00677151">
              <w:rPr>
                <w:rFonts w:ascii="Calibri" w:eastAsia="Times New Roman" w:hAnsi="Calibri" w:cs="Calibri"/>
                <w:color w:val="000000"/>
                <w:sz w:val="16"/>
                <w:szCs w:val="16"/>
              </w:rPr>
              <w:t>Medido</w:t>
            </w:r>
          </w:p>
        </w:tc>
        <w:tc>
          <w:tcPr>
            <w:tcW w:w="2240" w:type="dxa"/>
            <w:shd w:val="clear" w:color="auto" w:fill="auto"/>
            <w:vAlign w:val="center"/>
            <w:hideMark/>
          </w:tcPr>
          <w:p w14:paraId="3593BD18"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El casco urbano cuenta con El Hospital Local El Bordo de nivel 1.</w:t>
            </w:r>
          </w:p>
        </w:tc>
        <w:tc>
          <w:tcPr>
            <w:tcW w:w="1835" w:type="dxa"/>
            <w:shd w:val="clear" w:color="auto" w:fill="auto"/>
            <w:vAlign w:val="center"/>
            <w:hideMark/>
          </w:tcPr>
          <w:p w14:paraId="20173967"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Infraestructura compuesta por 30 clínicas y hospitales, 9 centros y 50 puestos de salud, siendo la zona del altiplano o Valles de San Nicolás la de mejor atención con 3 clínicas en el municipio de Rionegro y La Ceja, 10 hospitales y 25 centros de salud.</w:t>
            </w:r>
          </w:p>
        </w:tc>
        <w:tc>
          <w:tcPr>
            <w:tcW w:w="2240" w:type="dxa"/>
            <w:shd w:val="clear" w:color="auto" w:fill="auto"/>
            <w:vAlign w:val="center"/>
            <w:hideMark/>
          </w:tcPr>
          <w:p w14:paraId="03308099"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Cuenta con un hospital de segundo nivel, con muchas problemáticas y en algunos corregimientos con centros de salud, que no tienen médicos fijos.   </w:t>
            </w:r>
          </w:p>
        </w:tc>
        <w:tc>
          <w:tcPr>
            <w:tcW w:w="2240" w:type="dxa"/>
            <w:shd w:val="clear" w:color="auto" w:fill="auto"/>
            <w:vAlign w:val="center"/>
            <w:hideMark/>
          </w:tcPr>
          <w:p w14:paraId="17891ED5"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Cuenta con un hospital de nivel uno, que se encuentra ubicado en el centro del municipio entre las carreras novena y octava y calles segunda y tercera; también cuenta con tres centros de  salud en el perímetro urbano y un puesto de salud en el corregimiento de </w:t>
            </w:r>
            <w:proofErr w:type="spellStart"/>
            <w:r w:rsidR="00C23EE3" w:rsidRPr="00677151">
              <w:rPr>
                <w:rFonts w:ascii="Calibri" w:eastAsia="Times New Roman" w:hAnsi="Calibri" w:cs="Calibri"/>
                <w:color w:val="000000"/>
                <w:sz w:val="16"/>
                <w:szCs w:val="16"/>
              </w:rPr>
              <w:t>Mondo</w:t>
            </w:r>
            <w:r w:rsidR="000D590A">
              <w:rPr>
                <w:rFonts w:ascii="Calibri" w:eastAsia="Times New Roman" w:hAnsi="Calibri" w:cs="Calibri"/>
                <w:color w:val="000000"/>
                <w:sz w:val="16"/>
                <w:szCs w:val="16"/>
              </w:rPr>
              <w:t>m</w:t>
            </w:r>
            <w:r w:rsidR="00C23EE3" w:rsidRPr="00677151">
              <w:rPr>
                <w:rFonts w:ascii="Calibri" w:eastAsia="Times New Roman" w:hAnsi="Calibri" w:cs="Calibri"/>
                <w:color w:val="000000"/>
                <w:sz w:val="16"/>
                <w:szCs w:val="16"/>
              </w:rPr>
              <w:t>o</w:t>
            </w:r>
            <w:proofErr w:type="spellEnd"/>
            <w:r w:rsidRPr="00677151">
              <w:rPr>
                <w:rFonts w:ascii="Calibri" w:eastAsia="Times New Roman" w:hAnsi="Calibri" w:cs="Calibri"/>
                <w:color w:val="000000"/>
                <w:sz w:val="16"/>
                <w:szCs w:val="16"/>
              </w:rPr>
              <w:t>.</w:t>
            </w:r>
          </w:p>
        </w:tc>
        <w:tc>
          <w:tcPr>
            <w:tcW w:w="1525" w:type="dxa"/>
            <w:shd w:val="clear" w:color="auto" w:fill="auto"/>
            <w:vAlign w:val="center"/>
            <w:hideMark/>
          </w:tcPr>
          <w:p w14:paraId="2517678C" w14:textId="77777777" w:rsidR="00677151" w:rsidRPr="00677151" w:rsidRDefault="00C23EE3"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Todas</w:t>
            </w:r>
            <w:r w:rsidR="00677151" w:rsidRPr="00677151">
              <w:rPr>
                <w:rFonts w:ascii="Calibri" w:eastAsia="Times New Roman" w:hAnsi="Calibri" w:cs="Calibri"/>
                <w:color w:val="000000"/>
                <w:sz w:val="16"/>
                <w:szCs w:val="16"/>
              </w:rPr>
              <w:t xml:space="preserve"> cuentas con hospitales, pero algunos no </w:t>
            </w:r>
            <w:r w:rsidRPr="00677151">
              <w:rPr>
                <w:rFonts w:ascii="Calibri" w:eastAsia="Times New Roman" w:hAnsi="Calibri" w:cs="Calibri"/>
                <w:color w:val="000000"/>
                <w:sz w:val="16"/>
                <w:szCs w:val="16"/>
              </w:rPr>
              <w:t>están</w:t>
            </w:r>
            <w:r w:rsidR="00677151" w:rsidRPr="00677151">
              <w:rPr>
                <w:rFonts w:ascii="Calibri" w:eastAsia="Times New Roman" w:hAnsi="Calibri" w:cs="Calibri"/>
                <w:color w:val="000000"/>
                <w:sz w:val="16"/>
                <w:szCs w:val="16"/>
              </w:rPr>
              <w:t xml:space="preserve"> bien dotados, carecen de recursos e infraestructura.</w:t>
            </w:r>
          </w:p>
        </w:tc>
        <w:tc>
          <w:tcPr>
            <w:tcW w:w="1710" w:type="dxa"/>
            <w:shd w:val="clear" w:color="auto" w:fill="auto"/>
            <w:vAlign w:val="center"/>
            <w:hideMark/>
          </w:tcPr>
          <w:p w14:paraId="45C4F30D"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No todos cuentan con una </w:t>
            </w:r>
            <w:r w:rsidR="00C23EE3" w:rsidRPr="00677151">
              <w:rPr>
                <w:rFonts w:ascii="Calibri" w:eastAsia="Times New Roman" w:hAnsi="Calibri" w:cs="Calibri"/>
                <w:color w:val="000000"/>
                <w:sz w:val="16"/>
                <w:szCs w:val="16"/>
              </w:rPr>
              <w:t>Clínica</w:t>
            </w:r>
            <w:r w:rsidRPr="00677151">
              <w:rPr>
                <w:rFonts w:ascii="Calibri" w:eastAsia="Times New Roman" w:hAnsi="Calibri" w:cs="Calibri"/>
                <w:color w:val="000000"/>
                <w:sz w:val="16"/>
                <w:szCs w:val="16"/>
              </w:rPr>
              <w:t xml:space="preserve"> y con centros de salud </w:t>
            </w:r>
            <w:r w:rsidR="00C23EE3" w:rsidRPr="00677151">
              <w:rPr>
                <w:rFonts w:ascii="Calibri" w:eastAsia="Times New Roman" w:hAnsi="Calibri" w:cs="Calibri"/>
                <w:color w:val="000000"/>
                <w:sz w:val="16"/>
                <w:szCs w:val="16"/>
              </w:rPr>
              <w:t>especialidades</w:t>
            </w:r>
            <w:r w:rsidRPr="00677151">
              <w:rPr>
                <w:rFonts w:ascii="Calibri" w:eastAsia="Times New Roman" w:hAnsi="Calibri" w:cs="Calibri"/>
                <w:color w:val="000000"/>
                <w:sz w:val="16"/>
                <w:szCs w:val="16"/>
              </w:rPr>
              <w:t>, en caso de algo grave el paciente debe ser movido a otras zonas en donde se cuenten con mejor cobertura.</w:t>
            </w:r>
          </w:p>
        </w:tc>
      </w:tr>
      <w:tr w:rsidR="00677151" w:rsidRPr="00677151" w14:paraId="6AEA2ADD" w14:textId="77777777" w:rsidTr="00677151">
        <w:trPr>
          <w:trHeight w:val="4488"/>
        </w:trPr>
        <w:tc>
          <w:tcPr>
            <w:tcW w:w="712" w:type="dxa"/>
            <w:shd w:val="clear" w:color="auto" w:fill="auto"/>
            <w:noWrap/>
            <w:textDirection w:val="btLr"/>
            <w:vAlign w:val="center"/>
            <w:hideMark/>
          </w:tcPr>
          <w:p w14:paraId="4DD1CEC7" w14:textId="77777777" w:rsidR="00677151" w:rsidRPr="00677151" w:rsidRDefault="00677151" w:rsidP="00677151">
            <w:pPr>
              <w:spacing w:after="0" w:line="240" w:lineRule="auto"/>
              <w:jc w:val="center"/>
              <w:rPr>
                <w:rFonts w:ascii="Calibri" w:eastAsia="Times New Roman" w:hAnsi="Calibri" w:cs="Calibri"/>
                <w:b/>
                <w:bCs/>
                <w:color w:val="000000"/>
                <w:lang w:val="en-US"/>
              </w:rPr>
            </w:pPr>
            <w:r w:rsidRPr="00677151">
              <w:rPr>
                <w:rFonts w:ascii="Calibri" w:eastAsia="Times New Roman" w:hAnsi="Calibri" w:cs="Calibri"/>
                <w:b/>
                <w:bCs/>
                <w:color w:val="000000"/>
              </w:rPr>
              <w:t>POBLACION VULNERABLE</w:t>
            </w:r>
          </w:p>
        </w:tc>
        <w:tc>
          <w:tcPr>
            <w:tcW w:w="2528" w:type="dxa"/>
            <w:shd w:val="clear" w:color="auto" w:fill="auto"/>
            <w:vAlign w:val="center"/>
            <w:hideMark/>
          </w:tcPr>
          <w:p w14:paraId="7BBCD2A4" w14:textId="77777777" w:rsidR="00677151" w:rsidRPr="00677151" w:rsidRDefault="00677151" w:rsidP="00677151">
            <w:pPr>
              <w:spacing w:after="24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Dentro del municipio se encuentran 1.800 hogares en condición de pobreza extrema, los cuales se encuentran distribuidos en el casco urbano, corregimientos y veredas, siendo las zonas rurales las de mayor población con vulnerabilidad.</w:t>
            </w:r>
            <w:r w:rsidRPr="00677151">
              <w:rPr>
                <w:rFonts w:ascii="Calibri" w:eastAsia="Times New Roman" w:hAnsi="Calibri" w:cs="Calibri"/>
                <w:color w:val="000000"/>
                <w:sz w:val="16"/>
                <w:szCs w:val="16"/>
              </w:rPr>
              <w:br/>
              <w:t xml:space="preserve">En nuestro municipio esta población está siendo atendida especialmente por la estrategia Red Unidos, la cual reúne población con pobreza extrema, victimas, víctimas del conflicto armado y población con </w:t>
            </w:r>
            <w:r w:rsidR="00C23EE3" w:rsidRPr="00677151">
              <w:rPr>
                <w:rFonts w:ascii="Calibri" w:eastAsia="Times New Roman" w:hAnsi="Calibri" w:cs="Calibri"/>
                <w:color w:val="000000"/>
                <w:sz w:val="16"/>
                <w:szCs w:val="16"/>
              </w:rPr>
              <w:t>sisen</w:t>
            </w:r>
            <w:r w:rsidRPr="00677151">
              <w:rPr>
                <w:rFonts w:ascii="Calibri" w:eastAsia="Times New Roman" w:hAnsi="Calibri" w:cs="Calibri"/>
                <w:color w:val="000000"/>
                <w:sz w:val="16"/>
                <w:szCs w:val="16"/>
              </w:rPr>
              <w:t xml:space="preserve"> 1 y 2.</w:t>
            </w:r>
            <w:r w:rsidRPr="00677151">
              <w:rPr>
                <w:rFonts w:ascii="Calibri" w:eastAsia="Times New Roman" w:hAnsi="Calibri" w:cs="Calibri"/>
                <w:color w:val="000000"/>
                <w:sz w:val="16"/>
                <w:szCs w:val="16"/>
              </w:rPr>
              <w:br/>
              <w:t>Esta población dentro del municipio está identificada en su gran mayoría como personas desplazadas por la violencia, la cual han sido víctimas de desplazamientos forzosos, provocado por el enfrentamiento entre actores armados.</w:t>
            </w:r>
          </w:p>
        </w:tc>
        <w:tc>
          <w:tcPr>
            <w:tcW w:w="2240" w:type="dxa"/>
            <w:shd w:val="clear" w:color="auto" w:fill="auto"/>
            <w:vAlign w:val="center"/>
            <w:hideMark/>
          </w:tcPr>
          <w:p w14:paraId="2F33F24A"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El desplazamiento forzado ha hecho que en el municipio se encuentren personas provenientes de otros municipios y departamentos, registrados en la personería municipal y reportados a la Red de Solidaridad Social, haciendo de la cabecera municipal la ciudad receptora del desplazamiento por violencia, en condiciones de absoluta miseria, y sin contar con el equipamiento y los servicios básicos necesarios para atender a dicha población.</w:t>
            </w:r>
          </w:p>
        </w:tc>
        <w:tc>
          <w:tcPr>
            <w:tcW w:w="1835" w:type="dxa"/>
            <w:shd w:val="clear" w:color="auto" w:fill="auto"/>
            <w:vAlign w:val="center"/>
            <w:hideMark/>
          </w:tcPr>
          <w:p w14:paraId="34DF513F"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Se encuentra un número considerable de personas que no tienen los recursos para vivir dignamente, no </w:t>
            </w:r>
            <w:r w:rsidR="00C23EE3" w:rsidRPr="00677151">
              <w:rPr>
                <w:rFonts w:ascii="Calibri" w:eastAsia="Times New Roman" w:hAnsi="Calibri" w:cs="Calibri"/>
                <w:color w:val="000000"/>
                <w:sz w:val="16"/>
                <w:szCs w:val="16"/>
              </w:rPr>
              <w:t>cuentan con</w:t>
            </w:r>
            <w:r w:rsidRPr="00677151">
              <w:rPr>
                <w:rFonts w:ascii="Calibri" w:eastAsia="Times New Roman" w:hAnsi="Calibri" w:cs="Calibri"/>
                <w:color w:val="000000"/>
                <w:sz w:val="16"/>
                <w:szCs w:val="16"/>
              </w:rPr>
              <w:t xml:space="preserve"> acceso a las fuentes de trabajo, al acceso de bienes y servicios y al trato dado a hombres frente a las mujeres, a personas jóvenes frente a las adultas y a adultos mayores y en las oportunidades de los grupos minoritarios (étnicos, sexuales, religiosos etc.) frente a los grupos mayoritarios</w:t>
            </w:r>
          </w:p>
        </w:tc>
        <w:tc>
          <w:tcPr>
            <w:tcW w:w="2240" w:type="dxa"/>
            <w:shd w:val="clear" w:color="auto" w:fill="auto"/>
            <w:vAlign w:val="center"/>
            <w:hideMark/>
          </w:tcPr>
          <w:p w14:paraId="2C766BD4"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Cuenta </w:t>
            </w:r>
            <w:r w:rsidR="00C23EE3" w:rsidRPr="00677151">
              <w:rPr>
                <w:rFonts w:ascii="Calibri" w:eastAsia="Times New Roman" w:hAnsi="Calibri" w:cs="Calibri"/>
                <w:color w:val="000000"/>
                <w:sz w:val="16"/>
                <w:szCs w:val="16"/>
              </w:rPr>
              <w:t>con próximamente</w:t>
            </w:r>
            <w:r w:rsidRPr="00677151">
              <w:rPr>
                <w:rFonts w:ascii="Calibri" w:eastAsia="Times New Roman" w:hAnsi="Calibri" w:cs="Calibri"/>
                <w:color w:val="000000"/>
                <w:sz w:val="16"/>
                <w:szCs w:val="16"/>
              </w:rPr>
              <w:t xml:space="preserve"> con una de sus vías tradicionales pavimentadas y </w:t>
            </w:r>
            <w:r w:rsidR="00C23EE3" w:rsidRPr="00677151">
              <w:rPr>
                <w:rFonts w:ascii="Calibri" w:eastAsia="Times New Roman" w:hAnsi="Calibri" w:cs="Calibri"/>
                <w:color w:val="000000"/>
                <w:sz w:val="16"/>
                <w:szCs w:val="16"/>
              </w:rPr>
              <w:t>con mejoramientos</w:t>
            </w:r>
            <w:r w:rsidRPr="00677151">
              <w:rPr>
                <w:rFonts w:ascii="Calibri" w:eastAsia="Times New Roman" w:hAnsi="Calibri" w:cs="Calibri"/>
                <w:color w:val="000000"/>
                <w:sz w:val="16"/>
                <w:szCs w:val="16"/>
              </w:rPr>
              <w:t xml:space="preserve"> de vivienda para más de 50 hogares que fueron seleccionados este miércoles mediante sorteo. Con más de 360 hechos tan importantes como la entrega de obras de infraestructura social, sorteos para el mejoramiento de vivienda, inscripciones al programa Mi Negocio, ferias agroalimentarias y talleres de habilidades para la vida enfocados en jóvenes, entre otras actividades.</w:t>
            </w:r>
          </w:p>
        </w:tc>
        <w:tc>
          <w:tcPr>
            <w:tcW w:w="2240" w:type="dxa"/>
            <w:shd w:val="clear" w:color="auto" w:fill="auto"/>
            <w:vAlign w:val="center"/>
            <w:hideMark/>
          </w:tcPr>
          <w:p w14:paraId="1C0AC989"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Se </w:t>
            </w:r>
            <w:r w:rsidR="00C23EE3" w:rsidRPr="00677151">
              <w:rPr>
                <w:rFonts w:ascii="Calibri" w:eastAsia="Times New Roman" w:hAnsi="Calibri" w:cs="Calibri"/>
                <w:color w:val="000000"/>
                <w:sz w:val="16"/>
                <w:szCs w:val="16"/>
              </w:rPr>
              <w:t>está</w:t>
            </w:r>
            <w:r w:rsidRPr="00677151">
              <w:rPr>
                <w:rFonts w:ascii="Calibri" w:eastAsia="Times New Roman" w:hAnsi="Calibri" w:cs="Calibri"/>
                <w:color w:val="000000"/>
                <w:sz w:val="16"/>
                <w:szCs w:val="16"/>
              </w:rPr>
              <w:t xml:space="preserve"> estimulando en la</w:t>
            </w:r>
            <w:r w:rsidRPr="00677151">
              <w:rPr>
                <w:rFonts w:ascii="Calibri" w:eastAsia="Times New Roman" w:hAnsi="Calibri" w:cs="Calibri"/>
                <w:color w:val="000000"/>
                <w:sz w:val="16"/>
                <w:szCs w:val="16"/>
              </w:rPr>
              <w:br/>
              <w:t>comunidad en general (entendida esta como aquella compuesta por la sociedad civil, las</w:t>
            </w:r>
            <w:r w:rsidRPr="00677151">
              <w:rPr>
                <w:rFonts w:ascii="Calibri" w:eastAsia="Times New Roman" w:hAnsi="Calibri" w:cs="Calibri"/>
                <w:color w:val="000000"/>
                <w:sz w:val="16"/>
                <w:szCs w:val="16"/>
              </w:rPr>
              <w:br/>
              <w:t>redes institucionales y gubernamentales, instituciones no gubernamentales, redes</w:t>
            </w:r>
            <w:r w:rsidRPr="00677151">
              <w:rPr>
                <w:rFonts w:ascii="Calibri" w:eastAsia="Times New Roman" w:hAnsi="Calibri" w:cs="Calibri"/>
                <w:color w:val="000000"/>
                <w:sz w:val="16"/>
                <w:szCs w:val="16"/>
              </w:rPr>
              <w:br/>
              <w:t>familiares, laborales, etc.) acciones y representaciones positivas frente a sujetos que han</w:t>
            </w:r>
            <w:r w:rsidRPr="00677151">
              <w:rPr>
                <w:rFonts w:ascii="Calibri" w:eastAsia="Times New Roman" w:hAnsi="Calibri" w:cs="Calibri"/>
                <w:color w:val="000000"/>
                <w:sz w:val="16"/>
                <w:szCs w:val="16"/>
              </w:rPr>
              <w:br/>
              <w:t xml:space="preserve">sido excluidos, en este caso, los consumidores de drogas. </w:t>
            </w:r>
          </w:p>
        </w:tc>
        <w:tc>
          <w:tcPr>
            <w:tcW w:w="1525" w:type="dxa"/>
            <w:shd w:val="clear" w:color="auto" w:fill="auto"/>
            <w:vAlign w:val="center"/>
            <w:hideMark/>
          </w:tcPr>
          <w:p w14:paraId="2DB0E9CE"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Se evidencia que en todas las </w:t>
            </w:r>
            <w:r w:rsidR="00C23EE3" w:rsidRPr="00677151">
              <w:rPr>
                <w:rFonts w:ascii="Calibri" w:eastAsia="Times New Roman" w:hAnsi="Calibri" w:cs="Calibri"/>
                <w:color w:val="000000"/>
                <w:sz w:val="16"/>
                <w:szCs w:val="16"/>
              </w:rPr>
              <w:t>zonas</w:t>
            </w:r>
            <w:r w:rsidRPr="00677151">
              <w:rPr>
                <w:rFonts w:ascii="Calibri" w:eastAsia="Times New Roman" w:hAnsi="Calibri" w:cs="Calibri"/>
                <w:color w:val="000000"/>
                <w:sz w:val="16"/>
                <w:szCs w:val="16"/>
              </w:rPr>
              <w:t xml:space="preserve"> estudiadas hay pobreza y </w:t>
            </w:r>
            <w:r w:rsidR="00C23EE3" w:rsidRPr="00677151">
              <w:rPr>
                <w:rFonts w:ascii="Calibri" w:eastAsia="Times New Roman" w:hAnsi="Calibri" w:cs="Calibri"/>
                <w:color w:val="000000"/>
                <w:sz w:val="16"/>
                <w:szCs w:val="16"/>
              </w:rPr>
              <w:t>desatención</w:t>
            </w:r>
            <w:r w:rsidRPr="00677151">
              <w:rPr>
                <w:rFonts w:ascii="Calibri" w:eastAsia="Times New Roman" w:hAnsi="Calibri" w:cs="Calibri"/>
                <w:color w:val="000000"/>
                <w:sz w:val="16"/>
                <w:szCs w:val="16"/>
              </w:rPr>
              <w:t xml:space="preserve"> del estado, a pesar que se encuentran realizando inversiones para brindarles casas y mejorar su calidad de vida, no hay un plan para mejorar su nivel </w:t>
            </w:r>
            <w:r w:rsidR="00C23EE3" w:rsidRPr="00677151">
              <w:rPr>
                <w:rFonts w:ascii="Calibri" w:eastAsia="Times New Roman" w:hAnsi="Calibri" w:cs="Calibri"/>
                <w:color w:val="000000"/>
                <w:sz w:val="16"/>
                <w:szCs w:val="16"/>
              </w:rPr>
              <w:t>económico</w:t>
            </w:r>
            <w:r w:rsidRPr="00677151">
              <w:rPr>
                <w:rFonts w:ascii="Calibri" w:eastAsia="Times New Roman" w:hAnsi="Calibri" w:cs="Calibri"/>
                <w:color w:val="000000"/>
                <w:sz w:val="16"/>
                <w:szCs w:val="16"/>
              </w:rPr>
              <w:t>.</w:t>
            </w:r>
          </w:p>
        </w:tc>
        <w:tc>
          <w:tcPr>
            <w:tcW w:w="1710" w:type="dxa"/>
            <w:shd w:val="clear" w:color="auto" w:fill="auto"/>
            <w:vAlign w:val="center"/>
            <w:hideMark/>
          </w:tcPr>
          <w:p w14:paraId="14FC05D7"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En el Patia debido a su problema armado, se encuentra una gran cantidad de </w:t>
            </w:r>
            <w:r w:rsidR="00C23EE3" w:rsidRPr="00677151">
              <w:rPr>
                <w:rFonts w:ascii="Calibri" w:eastAsia="Times New Roman" w:hAnsi="Calibri" w:cs="Calibri"/>
                <w:color w:val="000000"/>
                <w:sz w:val="16"/>
                <w:szCs w:val="16"/>
              </w:rPr>
              <w:t>personas</w:t>
            </w:r>
            <w:r w:rsidRPr="00677151">
              <w:rPr>
                <w:rFonts w:ascii="Calibri" w:eastAsia="Times New Roman" w:hAnsi="Calibri" w:cs="Calibri"/>
                <w:color w:val="000000"/>
                <w:sz w:val="16"/>
                <w:szCs w:val="16"/>
              </w:rPr>
              <w:t xml:space="preserve"> desplazadas las </w:t>
            </w:r>
            <w:proofErr w:type="gramStart"/>
            <w:r w:rsidRPr="00677151">
              <w:rPr>
                <w:rFonts w:ascii="Calibri" w:eastAsia="Times New Roman" w:hAnsi="Calibri" w:cs="Calibri"/>
                <w:color w:val="000000"/>
                <w:sz w:val="16"/>
                <w:szCs w:val="16"/>
              </w:rPr>
              <w:t>cuales ,</w:t>
            </w:r>
            <w:proofErr w:type="gramEnd"/>
            <w:r w:rsidRPr="00677151">
              <w:rPr>
                <w:rFonts w:ascii="Calibri" w:eastAsia="Times New Roman" w:hAnsi="Calibri" w:cs="Calibri"/>
                <w:color w:val="000000"/>
                <w:sz w:val="16"/>
                <w:szCs w:val="16"/>
              </w:rPr>
              <w:t xml:space="preserve"> no </w:t>
            </w:r>
            <w:r w:rsidR="00C23EE3" w:rsidRPr="00677151">
              <w:rPr>
                <w:rFonts w:ascii="Calibri" w:eastAsia="Times New Roman" w:hAnsi="Calibri" w:cs="Calibri"/>
                <w:color w:val="000000"/>
                <w:sz w:val="16"/>
                <w:szCs w:val="16"/>
              </w:rPr>
              <w:t>están</w:t>
            </w:r>
            <w:r w:rsidRPr="00677151">
              <w:rPr>
                <w:rFonts w:ascii="Calibri" w:eastAsia="Times New Roman" w:hAnsi="Calibri" w:cs="Calibri"/>
                <w:color w:val="000000"/>
                <w:sz w:val="16"/>
                <w:szCs w:val="16"/>
              </w:rPr>
              <w:t xml:space="preserve"> siendo incluidas en los planes de vulnerabilidad del municipio, dejando a un lado sus derechos humanos.</w:t>
            </w:r>
          </w:p>
        </w:tc>
      </w:tr>
      <w:tr w:rsidR="00677151" w:rsidRPr="00677151" w14:paraId="3A6A9010" w14:textId="77777777" w:rsidTr="00677151">
        <w:trPr>
          <w:trHeight w:val="3876"/>
        </w:trPr>
        <w:tc>
          <w:tcPr>
            <w:tcW w:w="712" w:type="dxa"/>
            <w:shd w:val="clear" w:color="auto" w:fill="auto"/>
            <w:noWrap/>
            <w:textDirection w:val="btLr"/>
            <w:vAlign w:val="center"/>
            <w:hideMark/>
          </w:tcPr>
          <w:p w14:paraId="68C20904" w14:textId="77777777" w:rsidR="00677151" w:rsidRPr="00677151" w:rsidRDefault="00677151" w:rsidP="00677151">
            <w:pPr>
              <w:spacing w:after="0" w:line="240" w:lineRule="auto"/>
              <w:jc w:val="center"/>
              <w:rPr>
                <w:rFonts w:ascii="Calibri" w:eastAsia="Times New Roman" w:hAnsi="Calibri" w:cs="Calibri"/>
                <w:b/>
                <w:bCs/>
                <w:color w:val="000000"/>
                <w:lang w:val="en-US"/>
              </w:rPr>
            </w:pPr>
            <w:r w:rsidRPr="00677151">
              <w:rPr>
                <w:rFonts w:ascii="Calibri" w:eastAsia="Times New Roman" w:hAnsi="Calibri" w:cs="Calibri"/>
                <w:b/>
                <w:bCs/>
                <w:color w:val="000000"/>
              </w:rPr>
              <w:t>COMUNICACION</w:t>
            </w:r>
          </w:p>
        </w:tc>
        <w:tc>
          <w:tcPr>
            <w:tcW w:w="2528" w:type="dxa"/>
            <w:shd w:val="clear" w:color="auto" w:fill="auto"/>
            <w:vAlign w:val="center"/>
            <w:hideMark/>
          </w:tcPr>
          <w:p w14:paraId="368F85A6"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Se cuentan con una emisora comunitaria, canal de televisión (T.V cable), operadores de telefonía de movistar y claro y otros operadores, internet subsidiado (Amigo Red) y otros operadores privados que le permiten a los </w:t>
            </w:r>
            <w:r w:rsidR="00C23EE3" w:rsidRPr="00677151">
              <w:rPr>
                <w:rFonts w:ascii="Calibri" w:eastAsia="Times New Roman" w:hAnsi="Calibri" w:cs="Calibri"/>
                <w:color w:val="000000"/>
                <w:sz w:val="16"/>
                <w:szCs w:val="16"/>
              </w:rPr>
              <w:t>Zagueros</w:t>
            </w:r>
            <w:r w:rsidRPr="00677151">
              <w:rPr>
                <w:rFonts w:ascii="Calibri" w:eastAsia="Times New Roman" w:hAnsi="Calibri" w:cs="Calibri"/>
                <w:color w:val="000000"/>
                <w:sz w:val="16"/>
                <w:szCs w:val="16"/>
              </w:rPr>
              <w:t xml:space="preserve"> estar comunicados con el resto del país y el mundo. </w:t>
            </w:r>
            <w:r w:rsidRPr="00677151">
              <w:rPr>
                <w:rFonts w:ascii="Calibri" w:eastAsia="Times New Roman" w:hAnsi="Calibri" w:cs="Calibri"/>
                <w:color w:val="000000"/>
                <w:sz w:val="16"/>
                <w:szCs w:val="16"/>
              </w:rPr>
              <w:br/>
            </w:r>
            <w:r w:rsidRPr="00677151">
              <w:rPr>
                <w:rFonts w:ascii="Calibri" w:eastAsia="Times New Roman" w:hAnsi="Calibri" w:cs="Calibri"/>
                <w:color w:val="000000"/>
                <w:sz w:val="16"/>
                <w:szCs w:val="16"/>
              </w:rPr>
              <w:br/>
              <w:t xml:space="preserve">Terrestres: De Valledupar se puede llegar por transporte terrestre aproximadamente a 1 hora con 45 minutos por carretera pavimentada, este se puede realizar a través de busetas y taxis que prestan su servicio hasta La Jagua de </w:t>
            </w:r>
            <w:r w:rsidR="00C23EE3" w:rsidRPr="00677151">
              <w:rPr>
                <w:rFonts w:ascii="Calibri" w:eastAsia="Times New Roman" w:hAnsi="Calibri" w:cs="Calibri"/>
                <w:color w:val="000000"/>
                <w:sz w:val="16"/>
                <w:szCs w:val="16"/>
              </w:rPr>
              <w:t>Ibérico</w:t>
            </w:r>
            <w:r w:rsidRPr="00677151">
              <w:rPr>
                <w:rFonts w:ascii="Calibri" w:eastAsia="Times New Roman" w:hAnsi="Calibri" w:cs="Calibri"/>
                <w:color w:val="000000"/>
                <w:sz w:val="16"/>
                <w:szCs w:val="16"/>
              </w:rPr>
              <w:t xml:space="preserve"> y a los otros municipios aledaños.</w:t>
            </w:r>
          </w:p>
        </w:tc>
        <w:tc>
          <w:tcPr>
            <w:tcW w:w="2240" w:type="dxa"/>
            <w:shd w:val="clear" w:color="auto" w:fill="auto"/>
            <w:vAlign w:val="center"/>
            <w:hideMark/>
          </w:tcPr>
          <w:p w14:paraId="3559EC3A"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Se </w:t>
            </w:r>
            <w:r w:rsidR="00C23EE3" w:rsidRPr="00677151">
              <w:rPr>
                <w:rFonts w:ascii="Calibri" w:eastAsia="Times New Roman" w:hAnsi="Calibri" w:cs="Calibri"/>
                <w:color w:val="000000"/>
                <w:sz w:val="16"/>
                <w:szCs w:val="16"/>
              </w:rPr>
              <w:t>entregaron</w:t>
            </w:r>
            <w:r w:rsidRPr="00677151">
              <w:rPr>
                <w:rFonts w:ascii="Calibri" w:eastAsia="Times New Roman" w:hAnsi="Calibri" w:cs="Calibri"/>
                <w:color w:val="000000"/>
                <w:sz w:val="16"/>
                <w:szCs w:val="16"/>
              </w:rPr>
              <w:t xml:space="preserve"> a la comunidad una zona </w:t>
            </w:r>
            <w:r w:rsidR="00C23EE3" w:rsidRPr="00677151">
              <w:rPr>
                <w:rFonts w:ascii="Calibri" w:eastAsia="Times New Roman" w:hAnsi="Calibri" w:cs="Calibri"/>
                <w:color w:val="000000"/>
                <w:sz w:val="16"/>
                <w:szCs w:val="16"/>
              </w:rPr>
              <w:t>Wifi</w:t>
            </w:r>
            <w:r w:rsidRPr="00677151">
              <w:rPr>
                <w:rFonts w:ascii="Calibri" w:eastAsia="Times New Roman" w:hAnsi="Calibri" w:cs="Calibri"/>
                <w:color w:val="000000"/>
                <w:sz w:val="16"/>
                <w:szCs w:val="16"/>
              </w:rPr>
              <w:t xml:space="preserve"> para que las personas puedan acceder de forma gratuita y sin límites a todo el contenido digital disponible en internet, de esta manera este municipio ofrece la posibilidad de que sus habitantes disfruten de todo el potencial que ofrecen las tecnologías de la información y comunicación (Tics).</w:t>
            </w:r>
          </w:p>
        </w:tc>
        <w:tc>
          <w:tcPr>
            <w:tcW w:w="1835" w:type="dxa"/>
            <w:shd w:val="clear" w:color="auto" w:fill="auto"/>
            <w:vAlign w:val="center"/>
            <w:hideMark/>
          </w:tcPr>
          <w:p w14:paraId="043CED49"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Están disponibles prácticamente todos los servicios posibles de telecomunicaciones, desde teléfonos públicos, pasando por redes de telefonía móvil, redes inalámbricas de banda ancha, centros de navegación o cibercafés, comunicación IP, etc.</w:t>
            </w:r>
          </w:p>
        </w:tc>
        <w:tc>
          <w:tcPr>
            <w:tcW w:w="2240" w:type="dxa"/>
            <w:shd w:val="clear" w:color="auto" w:fill="auto"/>
            <w:vAlign w:val="center"/>
            <w:hideMark/>
          </w:tcPr>
          <w:p w14:paraId="45C53712" w14:textId="77777777" w:rsidR="000D590A" w:rsidRDefault="000D590A" w:rsidP="000D590A">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La inversión de Min TIC en el municipio para el proyecto de conexión es de $549 millones durante el período de gobierno del Presidente Juan Manuel Santos. Cada Zona Wifi funciona las 24 horas del día, los siete días de la semana y soporta en promedio a 200 personas navegando al mismo tiempo.</w:t>
            </w:r>
          </w:p>
          <w:p w14:paraId="637805D2" w14:textId="77777777" w:rsidR="00677151" w:rsidRPr="00677151" w:rsidRDefault="00677151" w:rsidP="00677151">
            <w:pPr>
              <w:spacing w:after="0" w:line="240" w:lineRule="auto"/>
              <w:jc w:val="center"/>
              <w:rPr>
                <w:rFonts w:ascii="Calibri" w:eastAsia="Times New Roman" w:hAnsi="Calibri" w:cs="Calibri"/>
                <w:color w:val="000000"/>
                <w:sz w:val="16"/>
                <w:szCs w:val="16"/>
              </w:rPr>
            </w:pPr>
          </w:p>
        </w:tc>
        <w:tc>
          <w:tcPr>
            <w:tcW w:w="2240" w:type="dxa"/>
            <w:shd w:val="clear" w:color="auto" w:fill="auto"/>
            <w:vAlign w:val="center"/>
            <w:hideMark/>
          </w:tcPr>
          <w:p w14:paraId="41D01663" w14:textId="77777777" w:rsidR="000D590A" w:rsidRPr="00677151" w:rsidRDefault="000D590A" w:rsidP="000D590A">
            <w:pPr>
              <w:spacing w:after="0" w:line="240" w:lineRule="auto"/>
              <w:rPr>
                <w:rFonts w:ascii="Calibri" w:eastAsia="Times New Roman" w:hAnsi="Calibri" w:cs="Calibri"/>
                <w:color w:val="000000"/>
                <w:sz w:val="16"/>
                <w:szCs w:val="16"/>
              </w:rPr>
            </w:pPr>
            <w:r w:rsidRPr="00677151">
              <w:rPr>
                <w:rFonts w:ascii="Calibri" w:eastAsia="Times New Roman" w:hAnsi="Calibri" w:cs="Calibri"/>
                <w:color w:val="000000"/>
                <w:sz w:val="16"/>
                <w:szCs w:val="16"/>
              </w:rPr>
              <w:t>Cuenta con un periódico su nombre es Proclama Del Cauca que es uno de los diarios más influyente. Otro de los espacios de periodismo es Quilichao Radio y Tv, también cuenta con la emisora local Santander estéreo y la emisora indígena Radio P.a. Yuma que tiene su sede en Santander de Quilichao.</w:t>
            </w:r>
          </w:p>
        </w:tc>
        <w:tc>
          <w:tcPr>
            <w:tcW w:w="1525" w:type="dxa"/>
            <w:shd w:val="clear" w:color="auto" w:fill="auto"/>
            <w:vAlign w:val="center"/>
            <w:hideMark/>
          </w:tcPr>
          <w:p w14:paraId="33EB4502"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Se cuenta con una buena </w:t>
            </w:r>
            <w:r w:rsidR="00C23EE3" w:rsidRPr="00677151">
              <w:rPr>
                <w:rFonts w:ascii="Calibri" w:eastAsia="Times New Roman" w:hAnsi="Calibri" w:cs="Calibri"/>
                <w:color w:val="000000"/>
                <w:sz w:val="16"/>
                <w:szCs w:val="16"/>
              </w:rPr>
              <w:t>cobertura</w:t>
            </w:r>
            <w:r w:rsidRPr="00677151">
              <w:rPr>
                <w:rFonts w:ascii="Calibri" w:eastAsia="Times New Roman" w:hAnsi="Calibri" w:cs="Calibri"/>
                <w:color w:val="000000"/>
                <w:sz w:val="16"/>
                <w:szCs w:val="16"/>
              </w:rPr>
              <w:t xml:space="preserve"> de </w:t>
            </w:r>
            <w:r w:rsidR="00C23EE3" w:rsidRPr="00677151">
              <w:rPr>
                <w:rFonts w:ascii="Calibri" w:eastAsia="Times New Roman" w:hAnsi="Calibri" w:cs="Calibri"/>
                <w:color w:val="000000"/>
                <w:sz w:val="16"/>
                <w:szCs w:val="16"/>
              </w:rPr>
              <w:t>comunicación</w:t>
            </w:r>
            <w:r w:rsidRPr="00677151">
              <w:rPr>
                <w:rFonts w:ascii="Calibri" w:eastAsia="Times New Roman" w:hAnsi="Calibri" w:cs="Calibri"/>
                <w:color w:val="000000"/>
                <w:sz w:val="16"/>
                <w:szCs w:val="16"/>
              </w:rPr>
              <w:t xml:space="preserve"> en las diferentes </w:t>
            </w:r>
            <w:r w:rsidR="00C23EE3" w:rsidRPr="00677151">
              <w:rPr>
                <w:rFonts w:ascii="Calibri" w:eastAsia="Times New Roman" w:hAnsi="Calibri" w:cs="Calibri"/>
                <w:color w:val="000000"/>
                <w:sz w:val="16"/>
                <w:szCs w:val="16"/>
              </w:rPr>
              <w:t>zonas</w:t>
            </w:r>
            <w:r w:rsidRPr="00677151">
              <w:rPr>
                <w:rFonts w:ascii="Calibri" w:eastAsia="Times New Roman" w:hAnsi="Calibri" w:cs="Calibri"/>
                <w:color w:val="000000"/>
                <w:sz w:val="16"/>
                <w:szCs w:val="16"/>
              </w:rPr>
              <w:t xml:space="preserve"> expuestas, se cuenta con internet en cada una de ellas.</w:t>
            </w:r>
          </w:p>
        </w:tc>
        <w:tc>
          <w:tcPr>
            <w:tcW w:w="1710" w:type="dxa"/>
            <w:shd w:val="clear" w:color="auto" w:fill="auto"/>
            <w:vAlign w:val="center"/>
            <w:hideMark/>
          </w:tcPr>
          <w:p w14:paraId="760FE1FA"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En Antioquia es donde se evidencia </w:t>
            </w:r>
            <w:r w:rsidR="00C23EE3" w:rsidRPr="00677151">
              <w:rPr>
                <w:rFonts w:ascii="Calibri" w:eastAsia="Times New Roman" w:hAnsi="Calibri" w:cs="Calibri"/>
                <w:color w:val="000000"/>
                <w:sz w:val="16"/>
                <w:szCs w:val="16"/>
              </w:rPr>
              <w:t>más</w:t>
            </w:r>
            <w:r w:rsidRPr="00677151">
              <w:rPr>
                <w:rFonts w:ascii="Calibri" w:eastAsia="Times New Roman" w:hAnsi="Calibri" w:cs="Calibri"/>
                <w:color w:val="000000"/>
                <w:sz w:val="16"/>
                <w:szCs w:val="16"/>
              </w:rPr>
              <w:t xml:space="preserve"> el desarrollo </w:t>
            </w:r>
            <w:r w:rsidR="00C23EE3" w:rsidRPr="00677151">
              <w:rPr>
                <w:rFonts w:ascii="Calibri" w:eastAsia="Times New Roman" w:hAnsi="Calibri" w:cs="Calibri"/>
                <w:color w:val="000000"/>
                <w:sz w:val="16"/>
                <w:szCs w:val="16"/>
              </w:rPr>
              <w:t>tecnológico</w:t>
            </w:r>
            <w:r w:rsidRPr="00677151">
              <w:rPr>
                <w:rFonts w:ascii="Calibri" w:eastAsia="Times New Roman" w:hAnsi="Calibri" w:cs="Calibri"/>
                <w:color w:val="000000"/>
                <w:sz w:val="16"/>
                <w:szCs w:val="16"/>
              </w:rPr>
              <w:t xml:space="preserve"> y de comunicaciones, </w:t>
            </w:r>
            <w:r w:rsidR="00C23EE3" w:rsidRPr="00677151">
              <w:rPr>
                <w:rFonts w:ascii="Calibri" w:eastAsia="Times New Roman" w:hAnsi="Calibri" w:cs="Calibri"/>
                <w:color w:val="000000"/>
                <w:sz w:val="16"/>
                <w:szCs w:val="16"/>
              </w:rPr>
              <w:t>así</w:t>
            </w:r>
            <w:r w:rsidRPr="00677151">
              <w:rPr>
                <w:rFonts w:ascii="Calibri" w:eastAsia="Times New Roman" w:hAnsi="Calibri" w:cs="Calibri"/>
                <w:color w:val="000000"/>
                <w:sz w:val="16"/>
                <w:szCs w:val="16"/>
              </w:rPr>
              <w:t xml:space="preserve"> como mayor </w:t>
            </w:r>
            <w:r w:rsidR="00C23EE3" w:rsidRPr="00677151">
              <w:rPr>
                <w:rFonts w:ascii="Calibri" w:eastAsia="Times New Roman" w:hAnsi="Calibri" w:cs="Calibri"/>
                <w:color w:val="000000"/>
                <w:sz w:val="16"/>
                <w:szCs w:val="16"/>
              </w:rPr>
              <w:t>inversión</w:t>
            </w:r>
            <w:r w:rsidRPr="00677151">
              <w:rPr>
                <w:rFonts w:ascii="Calibri" w:eastAsia="Times New Roman" w:hAnsi="Calibri" w:cs="Calibri"/>
                <w:color w:val="000000"/>
                <w:sz w:val="16"/>
                <w:szCs w:val="16"/>
              </w:rPr>
              <w:t xml:space="preserve"> en las ciudades principales. </w:t>
            </w:r>
          </w:p>
        </w:tc>
      </w:tr>
      <w:tr w:rsidR="00677151" w:rsidRPr="00677151" w14:paraId="7442D8DE" w14:textId="77777777" w:rsidTr="00677151">
        <w:trPr>
          <w:trHeight w:val="7236"/>
        </w:trPr>
        <w:tc>
          <w:tcPr>
            <w:tcW w:w="712" w:type="dxa"/>
            <w:shd w:val="clear" w:color="auto" w:fill="auto"/>
            <w:textDirection w:val="btLr"/>
            <w:vAlign w:val="center"/>
            <w:hideMark/>
          </w:tcPr>
          <w:p w14:paraId="755515D8" w14:textId="77777777" w:rsidR="00677151" w:rsidRPr="00677151" w:rsidRDefault="00677151" w:rsidP="00677151">
            <w:pPr>
              <w:spacing w:after="0" w:line="240" w:lineRule="auto"/>
              <w:jc w:val="center"/>
              <w:rPr>
                <w:rFonts w:ascii="Calibri" w:eastAsia="Times New Roman" w:hAnsi="Calibri" w:cs="Calibri"/>
                <w:b/>
                <w:bCs/>
                <w:color w:val="000000"/>
                <w:lang w:val="en-US"/>
              </w:rPr>
            </w:pPr>
            <w:r w:rsidRPr="00677151">
              <w:rPr>
                <w:rFonts w:ascii="Calibri" w:eastAsia="Times New Roman" w:hAnsi="Calibri" w:cs="Calibri"/>
                <w:b/>
                <w:bCs/>
                <w:color w:val="000000"/>
              </w:rPr>
              <w:t>ORGANIZACION SOCIAL</w:t>
            </w:r>
          </w:p>
        </w:tc>
        <w:tc>
          <w:tcPr>
            <w:tcW w:w="2528" w:type="dxa"/>
            <w:shd w:val="clear" w:color="auto" w:fill="auto"/>
            <w:vAlign w:val="center"/>
            <w:hideMark/>
          </w:tcPr>
          <w:p w14:paraId="5AE3DD08" w14:textId="77777777" w:rsidR="00677151" w:rsidRPr="00677151" w:rsidRDefault="00677151" w:rsidP="00677151">
            <w:pPr>
              <w:spacing w:after="24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Organizaciones sociales de base, que representen los intereses de las comunidades a través de la generación de acciones de capacitación, de apoyo a la organización y de suministro de información para que los ciudadanos y las ciudadanas participen en la toma de decisiones y en el control de lo público. Para este efecto, se generaran espacios para la reflexión y difusión de la información pública dentro de las Juntas de Acción Comunal, mesas de trabajo, el Consejo Territorial de Planeación y las Veedurías Ciudadanas, lo cual permitirá articular los procesos de decisión y control social con las acciones de la administración municipal.</w:t>
            </w:r>
          </w:p>
        </w:tc>
        <w:tc>
          <w:tcPr>
            <w:tcW w:w="2240" w:type="dxa"/>
            <w:shd w:val="clear" w:color="auto" w:fill="auto"/>
            <w:vAlign w:val="center"/>
            <w:hideMark/>
          </w:tcPr>
          <w:p w14:paraId="10418AA4"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Artículo 3 lo que es la organización administrativa como un “medio institucional a través del cual se cumplen las competencias y funciones del Municipio”, “con la observancia de los criterios constitucionales de igualdad, moralidad, eficacia, eficiencia, economía, celeridad, imparcialidad, publicidad y responsabilidad” y en el artículo 4 expresa que “La Estructura Orgánica de la Administración Municipal de Patía se fundamenta en su composición orgánica y funcional mediante la gestión por Planes, Programas y Proyectos”, es decir, el Decreto significó un cambio fundamental de la estructura que anteriormente no era viable ni flexible y cuyo organigrama realmente era salido de todos los parámetros que regulan su diseño por ser inexacto,</w:t>
            </w:r>
          </w:p>
        </w:tc>
        <w:tc>
          <w:tcPr>
            <w:tcW w:w="1835" w:type="dxa"/>
            <w:shd w:val="clear" w:color="auto" w:fill="auto"/>
            <w:vAlign w:val="center"/>
            <w:hideMark/>
          </w:tcPr>
          <w:p w14:paraId="39C13165"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Las Organizaciones sociales cumplen un papel muy importante para la protección de las personas más vulnerables, como niños, madres y ancianos. Muchas son solventadas por el estado, y otras con recursos privados y participación voluntaria en actividades.</w:t>
            </w:r>
            <w:r w:rsidRPr="00677151">
              <w:rPr>
                <w:rFonts w:ascii="Calibri" w:eastAsia="Times New Roman" w:hAnsi="Calibri" w:cs="Calibri"/>
                <w:color w:val="000000"/>
                <w:sz w:val="16"/>
                <w:szCs w:val="16"/>
              </w:rPr>
              <w:br/>
              <w:t>Para ayudar a personas vulnerables hay organizaciones sociales en Medellín que trabajan en varias actividades para aliviar las necesidades de muchos.</w:t>
            </w:r>
          </w:p>
        </w:tc>
        <w:tc>
          <w:tcPr>
            <w:tcW w:w="2240" w:type="dxa"/>
            <w:shd w:val="clear" w:color="auto" w:fill="auto"/>
            <w:noWrap/>
            <w:vAlign w:val="bottom"/>
            <w:hideMark/>
          </w:tcPr>
          <w:p w14:paraId="463F29E8" w14:textId="77777777" w:rsidR="00677151" w:rsidRPr="00677151" w:rsidRDefault="00677151" w:rsidP="00677151">
            <w:pPr>
              <w:spacing w:after="0" w:line="240" w:lineRule="auto"/>
              <w:jc w:val="center"/>
              <w:rPr>
                <w:rFonts w:ascii="Calibri" w:eastAsia="Times New Roman" w:hAnsi="Calibri" w:cs="Calibri"/>
                <w:color w:val="000000"/>
                <w:sz w:val="16"/>
                <w:szCs w:val="16"/>
              </w:rPr>
            </w:pPr>
          </w:p>
        </w:tc>
        <w:tc>
          <w:tcPr>
            <w:tcW w:w="2240" w:type="dxa"/>
            <w:shd w:val="clear" w:color="auto" w:fill="auto"/>
            <w:noWrap/>
            <w:vAlign w:val="bottom"/>
            <w:hideMark/>
          </w:tcPr>
          <w:p w14:paraId="4184371D" w14:textId="77777777" w:rsidR="00C14D83" w:rsidRPr="00C14D83" w:rsidRDefault="00C14D83" w:rsidP="00C14D83">
            <w:pPr>
              <w:jc w:val="both"/>
              <w:rPr>
                <w:rFonts w:eastAsia="Times New Roman" w:cstheme="minorHAnsi"/>
                <w:color w:val="000000"/>
                <w:sz w:val="16"/>
                <w:szCs w:val="16"/>
                <w:lang w:eastAsia="es-CO"/>
              </w:rPr>
            </w:pPr>
            <w:r w:rsidRPr="00C14D83">
              <w:rPr>
                <w:sz w:val="16"/>
                <w:szCs w:val="16"/>
              </w:rPr>
              <w:t xml:space="preserve">Consejos Comunitarios de Santander de Quilichao: En Santander de Quilichao, existen cuatro (4) consejos comunitarios Afros, identificados así: Consejo Comunitario San Jon del Garrapatero (7 veredas); Consejo Comunitario Aires del Garrapatero (5 veredas); Consejo Comunitario la Quebrada (5 veredas); Consejo Comunitario Cuenca rio </w:t>
            </w:r>
            <w:proofErr w:type="spellStart"/>
            <w:r w:rsidRPr="00C14D83">
              <w:rPr>
                <w:sz w:val="16"/>
                <w:szCs w:val="16"/>
              </w:rPr>
              <w:t>Quinamayo</w:t>
            </w:r>
            <w:proofErr w:type="spellEnd"/>
            <w:r w:rsidRPr="00C14D83">
              <w:rPr>
                <w:sz w:val="16"/>
                <w:szCs w:val="16"/>
              </w:rPr>
              <w:t xml:space="preserve"> (CURPAQ)(15 veredas), los cuales tienen un proceso político organizativo orientado a través del Plan </w:t>
            </w:r>
            <w:proofErr w:type="spellStart"/>
            <w:r w:rsidRPr="00C14D83">
              <w:rPr>
                <w:sz w:val="16"/>
                <w:szCs w:val="16"/>
              </w:rPr>
              <w:t>Etno</w:t>
            </w:r>
            <w:proofErr w:type="spellEnd"/>
            <w:r w:rsidRPr="00C14D83">
              <w:rPr>
                <w:sz w:val="16"/>
                <w:szCs w:val="16"/>
              </w:rPr>
              <w:t xml:space="preserve">-desarrollo que comprende líneas estratégicas de: Cultura, Deporte, Educación, infraestructura y saneamiento, Salud, Gobierno/Gobernabilidad, Desarrollo económico y medio ambiente, en cada una de estas líneas existen programas, subprogramas, líneas base, indicadores y metas, los cuales serán articulados por cada una de las secretarias de despacho al momento de la implementación. </w:t>
            </w:r>
            <w:sdt>
              <w:sdtPr>
                <w:rPr>
                  <w:rFonts w:eastAsia="Times New Roman" w:cstheme="minorHAnsi"/>
                  <w:color w:val="000000"/>
                  <w:sz w:val="16"/>
                  <w:szCs w:val="16"/>
                  <w:lang w:eastAsia="es-CO"/>
                </w:rPr>
                <w:id w:val="644023163"/>
                <w:citation/>
              </w:sdtPr>
              <w:sdtEndPr/>
              <w:sdtContent>
                <w:r w:rsidRPr="00C14D83">
                  <w:rPr>
                    <w:rFonts w:eastAsia="Times New Roman" w:cstheme="minorHAnsi"/>
                    <w:color w:val="000000"/>
                    <w:sz w:val="16"/>
                    <w:szCs w:val="16"/>
                    <w:lang w:eastAsia="es-CO"/>
                  </w:rPr>
                  <w:fldChar w:fldCharType="begin"/>
                </w:r>
                <w:r w:rsidRPr="00C14D83">
                  <w:rPr>
                    <w:rFonts w:eastAsia="Times New Roman" w:cstheme="minorHAnsi"/>
                    <w:color w:val="000000"/>
                    <w:sz w:val="16"/>
                    <w:szCs w:val="16"/>
                    <w:lang w:eastAsia="es-CO"/>
                  </w:rPr>
                  <w:instrText xml:space="preserve"> CITATION MUN16 \l 9226 </w:instrText>
                </w:r>
                <w:r w:rsidRPr="00C14D83">
                  <w:rPr>
                    <w:rFonts w:eastAsia="Times New Roman" w:cstheme="minorHAnsi"/>
                    <w:color w:val="000000"/>
                    <w:sz w:val="16"/>
                    <w:szCs w:val="16"/>
                    <w:lang w:eastAsia="es-CO"/>
                  </w:rPr>
                  <w:fldChar w:fldCharType="separate"/>
                </w:r>
                <w:r w:rsidRPr="00C14D83">
                  <w:rPr>
                    <w:rFonts w:eastAsia="Times New Roman" w:cstheme="minorHAnsi"/>
                    <w:noProof/>
                    <w:color w:val="000000"/>
                    <w:sz w:val="16"/>
                    <w:szCs w:val="16"/>
                    <w:lang w:eastAsia="es-CO"/>
                  </w:rPr>
                  <w:t>(MUNICIPAL, 2016)</w:t>
                </w:r>
                <w:r w:rsidRPr="00C14D83">
                  <w:rPr>
                    <w:rFonts w:eastAsia="Times New Roman" w:cstheme="minorHAnsi"/>
                    <w:color w:val="000000"/>
                    <w:sz w:val="16"/>
                    <w:szCs w:val="16"/>
                    <w:lang w:eastAsia="es-CO"/>
                  </w:rPr>
                  <w:fldChar w:fldCharType="end"/>
                </w:r>
              </w:sdtContent>
            </w:sdt>
          </w:p>
          <w:p w14:paraId="3B7B4B86" w14:textId="77777777" w:rsidR="00677151" w:rsidRPr="00677151" w:rsidRDefault="00677151" w:rsidP="00677151">
            <w:pPr>
              <w:spacing w:after="0" w:line="240" w:lineRule="auto"/>
              <w:rPr>
                <w:rFonts w:ascii="Times New Roman" w:eastAsia="Times New Roman" w:hAnsi="Times New Roman" w:cs="Times New Roman"/>
                <w:sz w:val="20"/>
                <w:szCs w:val="20"/>
              </w:rPr>
            </w:pPr>
          </w:p>
        </w:tc>
        <w:tc>
          <w:tcPr>
            <w:tcW w:w="1525" w:type="dxa"/>
            <w:shd w:val="clear" w:color="auto" w:fill="auto"/>
            <w:noWrap/>
            <w:vAlign w:val="bottom"/>
            <w:hideMark/>
          </w:tcPr>
          <w:p w14:paraId="481C71BC" w14:textId="77777777" w:rsidR="00677151" w:rsidRPr="008F4E71" w:rsidRDefault="00E44E88" w:rsidP="00677151">
            <w:pPr>
              <w:spacing w:after="0" w:line="240" w:lineRule="auto"/>
              <w:rPr>
                <w:rFonts w:eastAsia="Times New Roman" w:cs="Times New Roman"/>
                <w:sz w:val="16"/>
                <w:szCs w:val="16"/>
              </w:rPr>
            </w:pPr>
            <w:r w:rsidRPr="008F4E71">
              <w:rPr>
                <w:rFonts w:eastAsia="Times New Roman" w:cs="Times New Roman"/>
                <w:sz w:val="16"/>
                <w:szCs w:val="16"/>
              </w:rPr>
              <w:t>Se observa que en cada uno de los municipios indagados tanto las comunidades como las instituciones gubernamentales están  organizadas en busca de mejorar el desarrollo regional en sus territorios.</w:t>
            </w:r>
          </w:p>
        </w:tc>
        <w:tc>
          <w:tcPr>
            <w:tcW w:w="1710" w:type="dxa"/>
            <w:shd w:val="clear" w:color="auto" w:fill="auto"/>
            <w:vAlign w:val="center"/>
            <w:hideMark/>
          </w:tcPr>
          <w:p w14:paraId="396B7335" w14:textId="77777777" w:rsidR="00677151" w:rsidRPr="008F4E71" w:rsidRDefault="00E44E88" w:rsidP="00677151">
            <w:pPr>
              <w:spacing w:after="0" w:line="240" w:lineRule="auto"/>
              <w:rPr>
                <w:rFonts w:eastAsia="Times New Roman" w:cs="Times New Roman"/>
                <w:sz w:val="16"/>
                <w:szCs w:val="16"/>
              </w:rPr>
            </w:pPr>
            <w:r w:rsidRPr="008F4E71">
              <w:rPr>
                <w:rFonts w:eastAsia="Times New Roman" w:cs="Times New Roman"/>
                <w:sz w:val="16"/>
                <w:szCs w:val="16"/>
              </w:rPr>
              <w:t xml:space="preserve">La inequidad en el desarrollo regional de cada uno de los municipios indagados es dispar y esto influye en las estructuras </w:t>
            </w:r>
            <w:r w:rsidR="00AE2D42" w:rsidRPr="008F4E71">
              <w:rPr>
                <w:rFonts w:eastAsia="Times New Roman" w:cs="Times New Roman"/>
                <w:sz w:val="16"/>
                <w:szCs w:val="16"/>
              </w:rPr>
              <w:t xml:space="preserve">de organización social. </w:t>
            </w:r>
          </w:p>
        </w:tc>
      </w:tr>
      <w:tr w:rsidR="00677151" w:rsidRPr="00677151" w14:paraId="59053C59" w14:textId="77777777" w:rsidTr="008F4E71">
        <w:trPr>
          <w:trHeight w:val="4952"/>
        </w:trPr>
        <w:tc>
          <w:tcPr>
            <w:tcW w:w="712" w:type="dxa"/>
            <w:shd w:val="clear" w:color="auto" w:fill="auto"/>
            <w:noWrap/>
            <w:textDirection w:val="btLr"/>
            <w:vAlign w:val="center"/>
            <w:hideMark/>
          </w:tcPr>
          <w:p w14:paraId="3DF513DF" w14:textId="77777777" w:rsidR="00677151" w:rsidRPr="00677151" w:rsidRDefault="00677151" w:rsidP="00677151">
            <w:pPr>
              <w:spacing w:after="0" w:line="240" w:lineRule="auto"/>
              <w:jc w:val="center"/>
              <w:rPr>
                <w:rFonts w:ascii="Calibri" w:eastAsia="Times New Roman" w:hAnsi="Calibri" w:cs="Calibri"/>
                <w:b/>
                <w:bCs/>
                <w:color w:val="000000"/>
                <w:lang w:val="en-US"/>
              </w:rPr>
            </w:pPr>
            <w:r w:rsidRPr="00677151">
              <w:rPr>
                <w:rFonts w:ascii="Calibri" w:eastAsia="Times New Roman" w:hAnsi="Calibri" w:cs="Calibri"/>
                <w:b/>
                <w:bCs/>
                <w:color w:val="000000"/>
              </w:rPr>
              <w:t>POLITICO</w:t>
            </w:r>
          </w:p>
        </w:tc>
        <w:tc>
          <w:tcPr>
            <w:tcW w:w="2528" w:type="dxa"/>
            <w:shd w:val="clear" w:color="auto" w:fill="auto"/>
            <w:vAlign w:val="center"/>
            <w:hideMark/>
          </w:tcPr>
          <w:p w14:paraId="7F49A6FE" w14:textId="77777777" w:rsidR="00677151" w:rsidRPr="00677151" w:rsidRDefault="00677151" w:rsidP="00677151">
            <w:pPr>
              <w:spacing w:after="24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El Municipio de la Jagua de </w:t>
            </w:r>
            <w:r w:rsidR="00C23EE3" w:rsidRPr="00677151">
              <w:rPr>
                <w:rFonts w:ascii="Calibri" w:eastAsia="Times New Roman" w:hAnsi="Calibri" w:cs="Calibri"/>
                <w:color w:val="000000"/>
                <w:sz w:val="16"/>
                <w:szCs w:val="16"/>
              </w:rPr>
              <w:t>Ibérico</w:t>
            </w:r>
            <w:r w:rsidRPr="00677151">
              <w:rPr>
                <w:rFonts w:ascii="Calibri" w:eastAsia="Times New Roman" w:hAnsi="Calibri" w:cs="Calibri"/>
                <w:color w:val="000000"/>
                <w:sz w:val="16"/>
                <w:szCs w:val="16"/>
              </w:rPr>
              <w:t>, en periodos anteriores ha venido impulsando un dinámico proceso de gestión, para avanzar en el crecimiento del bienestar social de las comunidades, pero a una falta fortalecer y orientar con eficiencia y eficacia el cumplimiento de las competencias asignadas, soportar los procesos de ejecución de las políticas públicas municipales, y dar respuestas oportunas a las demandas sociales que se genera de ello.</w:t>
            </w:r>
          </w:p>
        </w:tc>
        <w:tc>
          <w:tcPr>
            <w:tcW w:w="2240" w:type="dxa"/>
            <w:shd w:val="clear" w:color="auto" w:fill="auto"/>
            <w:noWrap/>
            <w:vAlign w:val="bottom"/>
            <w:hideMark/>
          </w:tcPr>
          <w:p w14:paraId="7B44F927" w14:textId="77777777" w:rsidR="00C74097" w:rsidRPr="00C74097" w:rsidRDefault="00C74097" w:rsidP="00C74097">
            <w:pPr>
              <w:autoSpaceDE w:val="0"/>
              <w:autoSpaceDN w:val="0"/>
              <w:adjustRightInd w:val="0"/>
              <w:spacing w:after="0" w:line="240" w:lineRule="auto"/>
              <w:jc w:val="both"/>
              <w:rPr>
                <w:rFonts w:cstheme="minorHAnsi"/>
                <w:sz w:val="16"/>
                <w:szCs w:val="16"/>
                <w:lang w:val="es-ES"/>
              </w:rPr>
            </w:pPr>
            <w:r w:rsidRPr="00C74097">
              <w:rPr>
                <w:rFonts w:cstheme="minorHAnsi"/>
                <w:sz w:val="16"/>
                <w:szCs w:val="16"/>
                <w:lang w:val="es-ES"/>
              </w:rPr>
              <w:t xml:space="preserve">En concordancia con lo </w:t>
            </w:r>
            <w:r>
              <w:rPr>
                <w:rFonts w:cstheme="minorHAnsi"/>
                <w:sz w:val="16"/>
                <w:szCs w:val="16"/>
                <w:lang w:val="es-ES"/>
              </w:rPr>
              <w:t>expuesto en</w:t>
            </w:r>
            <w:r w:rsidRPr="00C74097">
              <w:rPr>
                <w:rFonts w:cstheme="minorHAnsi"/>
                <w:sz w:val="16"/>
                <w:szCs w:val="16"/>
                <w:lang w:val="es-ES"/>
              </w:rPr>
              <w:t xml:space="preserve"> el Plan de Desarrollo </w:t>
            </w:r>
            <w:r>
              <w:rPr>
                <w:rFonts w:cstheme="minorHAnsi"/>
                <w:sz w:val="16"/>
                <w:szCs w:val="16"/>
                <w:lang w:val="es-ES"/>
              </w:rPr>
              <w:t xml:space="preserve">con el lema </w:t>
            </w:r>
            <w:r w:rsidRPr="00C74097">
              <w:rPr>
                <w:rFonts w:cstheme="minorHAnsi"/>
                <w:sz w:val="16"/>
                <w:szCs w:val="16"/>
                <w:lang w:val="es-ES"/>
              </w:rPr>
              <w:t>“Porque</w:t>
            </w:r>
          </w:p>
          <w:p w14:paraId="25E00312" w14:textId="77777777" w:rsidR="00C74097" w:rsidRPr="00C74097" w:rsidRDefault="00C74097" w:rsidP="00C74097">
            <w:pPr>
              <w:autoSpaceDE w:val="0"/>
              <w:autoSpaceDN w:val="0"/>
              <w:adjustRightInd w:val="0"/>
              <w:spacing w:after="0" w:line="240" w:lineRule="auto"/>
              <w:jc w:val="both"/>
              <w:rPr>
                <w:rFonts w:cstheme="minorHAnsi"/>
                <w:sz w:val="16"/>
                <w:szCs w:val="16"/>
                <w:lang w:val="es-ES"/>
              </w:rPr>
            </w:pPr>
            <w:r w:rsidRPr="00C74097">
              <w:rPr>
                <w:rFonts w:cstheme="minorHAnsi"/>
                <w:sz w:val="16"/>
                <w:szCs w:val="16"/>
                <w:lang w:val="es-ES"/>
              </w:rPr>
              <w:t>Patía somos todos”, asume y adopta las siguientes políticas</w:t>
            </w:r>
          </w:p>
          <w:p w14:paraId="1F59CC28" w14:textId="77777777" w:rsidR="00677151" w:rsidRDefault="00C74097" w:rsidP="00C74097">
            <w:pPr>
              <w:spacing w:after="240" w:line="240" w:lineRule="auto"/>
              <w:jc w:val="both"/>
              <w:rPr>
                <w:rFonts w:cstheme="minorHAnsi"/>
                <w:sz w:val="16"/>
                <w:szCs w:val="16"/>
                <w:lang w:val="es-ES"/>
              </w:rPr>
            </w:pPr>
            <w:r w:rsidRPr="00C74097">
              <w:rPr>
                <w:rFonts w:cstheme="minorHAnsi"/>
                <w:sz w:val="16"/>
                <w:szCs w:val="16"/>
                <w:lang w:val="es-ES"/>
              </w:rPr>
              <w:t>nacionales:</w:t>
            </w:r>
          </w:p>
          <w:p w14:paraId="0743B951" w14:textId="77777777" w:rsidR="00C74097" w:rsidRDefault="00C74097" w:rsidP="00C74097">
            <w:pPr>
              <w:spacing w:after="240" w:line="240" w:lineRule="auto"/>
              <w:jc w:val="both"/>
              <w:rPr>
                <w:rFonts w:cstheme="minorHAnsi"/>
                <w:sz w:val="16"/>
                <w:szCs w:val="16"/>
                <w:lang w:val="es-ES"/>
              </w:rPr>
            </w:pPr>
            <w:r>
              <w:rPr>
                <w:rFonts w:cstheme="minorHAnsi"/>
                <w:sz w:val="16"/>
                <w:szCs w:val="16"/>
                <w:lang w:val="es-ES"/>
              </w:rPr>
              <w:t>Política de primera infancia.</w:t>
            </w:r>
          </w:p>
          <w:p w14:paraId="168AECC4" w14:textId="77777777" w:rsidR="00C74097" w:rsidRDefault="00C74097" w:rsidP="00C74097">
            <w:pPr>
              <w:spacing w:after="240" w:line="240" w:lineRule="auto"/>
              <w:jc w:val="both"/>
              <w:rPr>
                <w:rFonts w:cstheme="minorHAnsi"/>
                <w:sz w:val="16"/>
                <w:szCs w:val="16"/>
                <w:lang w:val="es-ES"/>
              </w:rPr>
            </w:pPr>
            <w:r>
              <w:rPr>
                <w:rFonts w:cstheme="minorHAnsi"/>
                <w:sz w:val="16"/>
                <w:szCs w:val="16"/>
                <w:lang w:val="es-ES"/>
              </w:rPr>
              <w:t xml:space="preserve">  Política Nacional para la atención, asistencia y reparación integral a las víctimas del conflicto armado interno. </w:t>
            </w:r>
          </w:p>
          <w:p w14:paraId="64A2A242" w14:textId="77777777" w:rsidR="00C74097" w:rsidRDefault="00C74097" w:rsidP="00C74097">
            <w:pPr>
              <w:spacing w:after="240" w:line="240" w:lineRule="auto"/>
              <w:jc w:val="both"/>
              <w:rPr>
                <w:rFonts w:cstheme="minorHAnsi"/>
                <w:sz w:val="16"/>
                <w:szCs w:val="16"/>
                <w:lang w:val="es-ES"/>
              </w:rPr>
            </w:pPr>
            <w:r>
              <w:rPr>
                <w:rFonts w:cstheme="minorHAnsi"/>
                <w:sz w:val="16"/>
                <w:szCs w:val="16"/>
                <w:lang w:val="es-ES"/>
              </w:rPr>
              <w:t>Política pública de mujer y género.</w:t>
            </w:r>
          </w:p>
          <w:p w14:paraId="6AA4A002" w14:textId="77777777" w:rsidR="00C74097" w:rsidRDefault="00C74097" w:rsidP="00C74097">
            <w:pPr>
              <w:spacing w:after="240" w:line="240" w:lineRule="auto"/>
              <w:jc w:val="both"/>
              <w:rPr>
                <w:rFonts w:cstheme="minorHAnsi"/>
                <w:sz w:val="16"/>
                <w:szCs w:val="16"/>
                <w:lang w:val="es-ES"/>
              </w:rPr>
            </w:pPr>
            <w:r>
              <w:rPr>
                <w:rFonts w:cstheme="minorHAnsi"/>
                <w:sz w:val="16"/>
                <w:szCs w:val="16"/>
                <w:lang w:val="es-ES"/>
              </w:rPr>
              <w:t xml:space="preserve">Política pública de derechos humanos y derecho internacional humanitario. </w:t>
            </w:r>
          </w:p>
          <w:p w14:paraId="3A0FF5F2" w14:textId="77777777" w:rsidR="00C74097" w:rsidRDefault="00C74097" w:rsidP="00C74097">
            <w:pPr>
              <w:spacing w:after="240" w:line="240" w:lineRule="auto"/>
              <w:jc w:val="center"/>
              <w:rPr>
                <w:rFonts w:cstheme="minorHAnsi"/>
                <w:sz w:val="16"/>
                <w:szCs w:val="16"/>
                <w:lang w:val="es-ES"/>
              </w:rPr>
            </w:pPr>
          </w:p>
          <w:p w14:paraId="5630AD66" w14:textId="77777777" w:rsidR="00C74097" w:rsidRPr="00677151" w:rsidRDefault="00C74097" w:rsidP="00C74097">
            <w:pPr>
              <w:spacing w:after="240" w:line="240" w:lineRule="auto"/>
              <w:jc w:val="center"/>
              <w:rPr>
                <w:rFonts w:ascii="Calibri" w:eastAsia="Times New Roman" w:hAnsi="Calibri" w:cs="Calibri"/>
                <w:color w:val="000000"/>
                <w:sz w:val="16"/>
                <w:szCs w:val="16"/>
              </w:rPr>
            </w:pPr>
          </w:p>
        </w:tc>
        <w:tc>
          <w:tcPr>
            <w:tcW w:w="1835" w:type="dxa"/>
            <w:shd w:val="clear" w:color="auto" w:fill="auto"/>
            <w:vAlign w:val="center"/>
            <w:hideMark/>
          </w:tcPr>
          <w:p w14:paraId="003AA921"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En la Constitución del Estado de Antioquia, ''sancionada por los representantes de toda la provincia y aceptada por el pueblo el 3 mayo de 1812'', inspirada en la Carta de Tunja de 1811, que a su vez tenía influencia angloamericana y francesa, hay un preámbulo de postulación que indica el perfil del nuevo gobierno: ''sabio, liberal y doméstico''. Según Carlos Restrepo Piedrahita, el término ''Liberal'' es un ''indicativo de la fuente Iluminista del ochocientos, que lustros más adelante se identificará como Rechtsstaat en Alemania (Estado de Derecho</w:t>
            </w:r>
            <w:proofErr w:type="gramStart"/>
            <w:r w:rsidRPr="00677151">
              <w:rPr>
                <w:rFonts w:ascii="Calibri" w:eastAsia="Times New Roman" w:hAnsi="Calibri" w:cs="Calibri"/>
                <w:color w:val="000000"/>
                <w:sz w:val="16"/>
                <w:szCs w:val="16"/>
              </w:rPr>
              <w:t>)''.</w:t>
            </w:r>
            <w:proofErr w:type="gramEnd"/>
            <w:r w:rsidRPr="00677151">
              <w:rPr>
                <w:rFonts w:ascii="Calibri" w:eastAsia="Times New Roman" w:hAnsi="Calibri" w:cs="Calibri"/>
                <w:color w:val="000000"/>
                <w:sz w:val="16"/>
                <w:szCs w:val="16"/>
              </w:rPr>
              <w:t xml:space="preserve"> Para ese año se reitera la ''libertad de imprenta'' como ''el más firme apoyo de un gobierno sabio y liberal''.</w:t>
            </w:r>
          </w:p>
        </w:tc>
        <w:tc>
          <w:tcPr>
            <w:tcW w:w="2240" w:type="dxa"/>
            <w:shd w:val="clear" w:color="auto" w:fill="auto"/>
            <w:vAlign w:val="center"/>
            <w:hideMark/>
          </w:tcPr>
          <w:p w14:paraId="34C76DA7" w14:textId="77777777" w:rsidR="00677151" w:rsidRPr="00677151" w:rsidRDefault="00677151" w:rsidP="00677151">
            <w:pPr>
              <w:spacing w:after="0" w:line="240" w:lineRule="auto"/>
              <w:jc w:val="center"/>
              <w:rPr>
                <w:rFonts w:ascii="Calibri" w:eastAsia="Times New Roman" w:hAnsi="Calibri" w:cs="Calibri"/>
                <w:color w:val="000000"/>
                <w:sz w:val="16"/>
                <w:szCs w:val="16"/>
                <w:lang w:val="en-US"/>
              </w:rPr>
            </w:pPr>
            <w:r w:rsidRPr="00677151">
              <w:rPr>
                <w:rFonts w:ascii="Calibri" w:eastAsia="Times New Roman" w:hAnsi="Calibri" w:cs="Calibri"/>
                <w:color w:val="000000"/>
                <w:sz w:val="16"/>
                <w:szCs w:val="16"/>
              </w:rPr>
              <w:t xml:space="preserve">El Municipio de La Paz – Cesar, como entidad fundamental de la división </w:t>
            </w:r>
            <w:r w:rsidR="00C23EE3" w:rsidRPr="00677151">
              <w:rPr>
                <w:rFonts w:ascii="Calibri" w:eastAsia="Times New Roman" w:hAnsi="Calibri" w:cs="Calibri"/>
                <w:color w:val="000000"/>
                <w:sz w:val="16"/>
                <w:szCs w:val="16"/>
              </w:rPr>
              <w:t>político administrativa</w:t>
            </w:r>
            <w:r w:rsidRPr="00677151">
              <w:rPr>
                <w:rFonts w:ascii="Calibri" w:eastAsia="Times New Roman" w:hAnsi="Calibri" w:cs="Calibri"/>
                <w:color w:val="000000"/>
                <w:sz w:val="16"/>
                <w:szCs w:val="16"/>
              </w:rPr>
              <w:br/>
              <w:t>del Estado le corresponde prestar los servicios públicos que determine la</w:t>
            </w:r>
            <w:r w:rsidRPr="00677151">
              <w:rPr>
                <w:rFonts w:ascii="Calibri" w:eastAsia="Times New Roman" w:hAnsi="Calibri" w:cs="Calibri"/>
                <w:color w:val="000000"/>
                <w:sz w:val="16"/>
                <w:szCs w:val="16"/>
              </w:rPr>
              <w:br/>
              <w:t>ley, construir las obras que demande el progreso local, ordenar el desarrollo de su</w:t>
            </w:r>
            <w:r w:rsidRPr="00677151">
              <w:rPr>
                <w:rFonts w:ascii="Calibri" w:eastAsia="Times New Roman" w:hAnsi="Calibri" w:cs="Calibri"/>
                <w:color w:val="000000"/>
                <w:sz w:val="16"/>
                <w:szCs w:val="16"/>
              </w:rPr>
              <w:br/>
              <w:t>territorio, promover la participación comunitaria, el mejoramiento social y cultural de sus</w:t>
            </w:r>
            <w:r w:rsidRPr="00677151">
              <w:rPr>
                <w:rFonts w:ascii="Calibri" w:eastAsia="Times New Roman" w:hAnsi="Calibri" w:cs="Calibri"/>
                <w:color w:val="000000"/>
                <w:sz w:val="16"/>
                <w:szCs w:val="16"/>
              </w:rPr>
              <w:br/>
              <w:t xml:space="preserve">habitantes y cumplir las demás funciones que le asignen la Constitución y las leyes. </w:t>
            </w:r>
            <w:r w:rsidRPr="00677151">
              <w:rPr>
                <w:rFonts w:ascii="Calibri" w:eastAsia="Times New Roman" w:hAnsi="Calibri" w:cs="Calibri"/>
                <w:color w:val="000000"/>
                <w:sz w:val="16"/>
                <w:szCs w:val="16"/>
                <w:lang w:val="en-US"/>
              </w:rPr>
              <w:t>(</w:t>
            </w:r>
            <w:proofErr w:type="gramStart"/>
            <w:r w:rsidRPr="00677151">
              <w:rPr>
                <w:rFonts w:ascii="Calibri" w:eastAsia="Times New Roman" w:hAnsi="Calibri" w:cs="Calibri"/>
                <w:color w:val="000000"/>
                <w:sz w:val="16"/>
                <w:szCs w:val="16"/>
                <w:lang w:val="en-US"/>
              </w:rPr>
              <w:t>art</w:t>
            </w:r>
            <w:proofErr w:type="gramEnd"/>
            <w:r w:rsidRPr="00677151">
              <w:rPr>
                <w:rFonts w:ascii="Calibri" w:eastAsia="Times New Roman" w:hAnsi="Calibri" w:cs="Calibri"/>
                <w:color w:val="000000"/>
                <w:sz w:val="16"/>
                <w:szCs w:val="16"/>
                <w:lang w:val="en-US"/>
              </w:rPr>
              <w:t>.</w:t>
            </w:r>
            <w:r w:rsidRPr="00677151">
              <w:rPr>
                <w:rFonts w:ascii="Calibri" w:eastAsia="Times New Roman" w:hAnsi="Calibri" w:cs="Calibri"/>
                <w:color w:val="000000"/>
                <w:sz w:val="16"/>
                <w:szCs w:val="16"/>
                <w:lang w:val="en-US"/>
              </w:rPr>
              <w:br/>
              <w:t xml:space="preserve">311 de la </w:t>
            </w:r>
            <w:r w:rsidR="00C23EE3" w:rsidRPr="00677151">
              <w:rPr>
                <w:rFonts w:ascii="Calibri" w:eastAsia="Times New Roman" w:hAnsi="Calibri" w:cs="Calibri"/>
                <w:color w:val="000000"/>
                <w:sz w:val="16"/>
                <w:szCs w:val="16"/>
                <w:lang w:val="en-US"/>
              </w:rPr>
              <w:t>Constitution</w:t>
            </w:r>
            <w:r w:rsidRPr="00677151">
              <w:rPr>
                <w:rFonts w:ascii="Calibri" w:eastAsia="Times New Roman" w:hAnsi="Calibri" w:cs="Calibri"/>
                <w:color w:val="000000"/>
                <w:sz w:val="16"/>
                <w:szCs w:val="16"/>
                <w:lang w:val="en-US"/>
              </w:rPr>
              <w:t>)</w:t>
            </w:r>
          </w:p>
        </w:tc>
        <w:tc>
          <w:tcPr>
            <w:tcW w:w="2240" w:type="dxa"/>
            <w:shd w:val="clear" w:color="auto" w:fill="auto"/>
            <w:noWrap/>
            <w:vAlign w:val="bottom"/>
            <w:hideMark/>
          </w:tcPr>
          <w:p w14:paraId="0AA27401" w14:textId="43EF5B99" w:rsidR="004C69E4" w:rsidRPr="004C69E4" w:rsidRDefault="004C69E4" w:rsidP="004C69E4">
            <w:pPr>
              <w:spacing w:after="0" w:line="240" w:lineRule="auto"/>
              <w:jc w:val="center"/>
              <w:rPr>
                <w:sz w:val="16"/>
                <w:szCs w:val="16"/>
              </w:rPr>
            </w:pPr>
            <w:r w:rsidRPr="008F4E71">
              <w:rPr>
                <w:rFonts w:ascii="Calibri" w:eastAsia="Times New Roman" w:hAnsi="Calibri" w:cs="Calibri"/>
                <w:color w:val="000000"/>
                <w:sz w:val="16"/>
                <w:szCs w:val="16"/>
                <w:lang w:val="es-ES"/>
              </w:rPr>
              <w:t xml:space="preserve">Entre las </w:t>
            </w:r>
            <w:r w:rsidR="008F4E71" w:rsidRPr="008F4E71">
              <w:rPr>
                <w:rFonts w:ascii="Calibri" w:eastAsia="Times New Roman" w:hAnsi="Calibri" w:cs="Calibri"/>
                <w:color w:val="000000"/>
                <w:sz w:val="16"/>
                <w:szCs w:val="16"/>
                <w:lang w:val="es-ES"/>
              </w:rPr>
              <w:t>políticas</w:t>
            </w:r>
            <w:r w:rsidRPr="008F4E71">
              <w:rPr>
                <w:rFonts w:ascii="Calibri" w:eastAsia="Times New Roman" w:hAnsi="Calibri" w:cs="Calibri"/>
                <w:color w:val="000000"/>
                <w:sz w:val="16"/>
                <w:szCs w:val="16"/>
                <w:lang w:val="es-ES"/>
              </w:rPr>
              <w:t xml:space="preserve"> del municipio de Santander de Quilichao </w:t>
            </w:r>
            <w:r w:rsidR="00753EF8" w:rsidRPr="008F4E71">
              <w:rPr>
                <w:rFonts w:ascii="Calibri" w:eastAsia="Times New Roman" w:hAnsi="Calibri" w:cs="Calibri"/>
                <w:color w:val="000000"/>
                <w:sz w:val="16"/>
                <w:szCs w:val="16"/>
                <w:lang w:val="es-ES"/>
              </w:rPr>
              <w:t xml:space="preserve">se </w:t>
            </w:r>
            <w:r w:rsidRPr="008F4E71">
              <w:rPr>
                <w:rFonts w:ascii="Calibri" w:eastAsia="Times New Roman" w:hAnsi="Calibri" w:cs="Calibri"/>
                <w:color w:val="000000"/>
                <w:sz w:val="16"/>
                <w:szCs w:val="16"/>
                <w:lang w:val="es-ES"/>
              </w:rPr>
              <w:t xml:space="preserve"> busca como objetivo: </w:t>
            </w:r>
            <w:r w:rsidRPr="004C69E4">
              <w:rPr>
                <w:sz w:val="16"/>
                <w:szCs w:val="16"/>
              </w:rPr>
              <w:t>Promover la gestión territorial para ordenar y consolidar a Santander de Quilichao como ciudad región.</w:t>
            </w:r>
            <w:r>
              <w:rPr>
                <w:sz w:val="16"/>
                <w:szCs w:val="16"/>
              </w:rPr>
              <w:t xml:space="preserve"> </w:t>
            </w:r>
            <w:sdt>
              <w:sdtPr>
                <w:rPr>
                  <w:rFonts w:eastAsia="Times New Roman" w:cstheme="minorHAnsi"/>
                  <w:color w:val="000000"/>
                  <w:sz w:val="16"/>
                  <w:szCs w:val="16"/>
                  <w:lang w:eastAsia="es-CO"/>
                </w:rPr>
                <w:id w:val="377518786"/>
                <w:citation/>
              </w:sdtPr>
              <w:sdtEndPr/>
              <w:sdtContent>
                <w:r w:rsidRPr="004C69E4">
                  <w:rPr>
                    <w:rFonts w:eastAsia="Times New Roman" w:cstheme="minorHAnsi"/>
                    <w:color w:val="000000"/>
                    <w:sz w:val="16"/>
                    <w:szCs w:val="16"/>
                    <w:lang w:eastAsia="es-CO"/>
                  </w:rPr>
                  <w:fldChar w:fldCharType="begin"/>
                </w:r>
                <w:r w:rsidRPr="004C69E4">
                  <w:rPr>
                    <w:rFonts w:eastAsia="Times New Roman" w:cstheme="minorHAnsi"/>
                    <w:color w:val="000000"/>
                    <w:sz w:val="16"/>
                    <w:szCs w:val="16"/>
                    <w:lang w:eastAsia="es-CO"/>
                  </w:rPr>
                  <w:instrText xml:space="preserve"> CITATION MUN16 \l 9226 </w:instrText>
                </w:r>
                <w:r w:rsidRPr="004C69E4">
                  <w:rPr>
                    <w:rFonts w:eastAsia="Times New Roman" w:cstheme="minorHAnsi"/>
                    <w:color w:val="000000"/>
                    <w:sz w:val="16"/>
                    <w:szCs w:val="16"/>
                    <w:lang w:eastAsia="es-CO"/>
                  </w:rPr>
                  <w:fldChar w:fldCharType="separate"/>
                </w:r>
                <w:r w:rsidRPr="004C69E4">
                  <w:rPr>
                    <w:rFonts w:eastAsia="Times New Roman" w:cstheme="minorHAnsi"/>
                    <w:noProof/>
                    <w:color w:val="000000"/>
                    <w:sz w:val="16"/>
                    <w:szCs w:val="16"/>
                    <w:lang w:eastAsia="es-CO"/>
                  </w:rPr>
                  <w:t>(MUNICIPAL, 2016)</w:t>
                </w:r>
                <w:r w:rsidRPr="004C69E4">
                  <w:rPr>
                    <w:rFonts w:eastAsia="Times New Roman" w:cstheme="minorHAnsi"/>
                    <w:color w:val="000000"/>
                    <w:sz w:val="16"/>
                    <w:szCs w:val="16"/>
                    <w:lang w:eastAsia="es-CO"/>
                  </w:rPr>
                  <w:fldChar w:fldCharType="end"/>
                </w:r>
              </w:sdtContent>
            </w:sdt>
          </w:p>
          <w:p w14:paraId="61829076" w14:textId="77777777" w:rsidR="004C69E4" w:rsidRDefault="004C69E4" w:rsidP="00677151">
            <w:pPr>
              <w:spacing w:after="0" w:line="240" w:lineRule="auto"/>
              <w:jc w:val="center"/>
              <w:rPr>
                <w:rFonts w:ascii="Calibri" w:eastAsia="Times New Roman" w:hAnsi="Calibri" w:cs="Calibri"/>
                <w:color w:val="000000"/>
                <w:sz w:val="16"/>
                <w:szCs w:val="16"/>
                <w:lang w:val="en-US"/>
              </w:rPr>
            </w:pPr>
          </w:p>
          <w:p w14:paraId="5478CE16" w14:textId="642BCAF4" w:rsidR="004C69E4" w:rsidRPr="008F4E71" w:rsidRDefault="004C69E4" w:rsidP="004C69E4">
            <w:pPr>
              <w:spacing w:after="0" w:line="240" w:lineRule="auto"/>
              <w:rPr>
                <w:rFonts w:ascii="Calibri" w:eastAsia="Times New Roman" w:hAnsi="Calibri" w:cs="Calibri"/>
                <w:color w:val="000000"/>
                <w:sz w:val="16"/>
                <w:szCs w:val="16"/>
                <w:lang w:val="es-ES"/>
              </w:rPr>
            </w:pPr>
            <w:r w:rsidRPr="008F4E71">
              <w:rPr>
                <w:rFonts w:ascii="Calibri" w:eastAsia="Times New Roman" w:hAnsi="Calibri" w:cs="Calibri"/>
                <w:color w:val="000000"/>
                <w:sz w:val="16"/>
                <w:szCs w:val="16"/>
                <w:lang w:val="es-ES"/>
              </w:rPr>
              <w:t xml:space="preserve">Entre las </w:t>
            </w:r>
            <w:r w:rsidR="008F4E71" w:rsidRPr="008F4E71">
              <w:rPr>
                <w:rFonts w:ascii="Calibri" w:eastAsia="Times New Roman" w:hAnsi="Calibri" w:cs="Calibri"/>
                <w:color w:val="000000"/>
                <w:sz w:val="16"/>
                <w:szCs w:val="16"/>
                <w:lang w:val="es-ES"/>
              </w:rPr>
              <w:t>políticas</w:t>
            </w:r>
            <w:r w:rsidRPr="008F4E71">
              <w:rPr>
                <w:rFonts w:ascii="Calibri" w:eastAsia="Times New Roman" w:hAnsi="Calibri" w:cs="Calibri"/>
                <w:color w:val="000000"/>
                <w:sz w:val="16"/>
                <w:szCs w:val="16"/>
                <w:lang w:val="es-ES"/>
              </w:rPr>
              <w:t xml:space="preserve"> del municipio de Santander de Quilichao  </w:t>
            </w:r>
            <w:r w:rsidR="00753EF8" w:rsidRPr="008F4E71">
              <w:rPr>
                <w:rFonts w:ascii="Calibri" w:eastAsia="Times New Roman" w:hAnsi="Calibri" w:cs="Calibri"/>
                <w:color w:val="000000"/>
                <w:sz w:val="16"/>
                <w:szCs w:val="16"/>
                <w:lang w:val="es-ES"/>
              </w:rPr>
              <w:t xml:space="preserve">se </w:t>
            </w:r>
            <w:r w:rsidRPr="008F4E71">
              <w:rPr>
                <w:rFonts w:ascii="Calibri" w:eastAsia="Times New Roman" w:hAnsi="Calibri" w:cs="Calibri"/>
                <w:color w:val="000000"/>
                <w:sz w:val="16"/>
                <w:szCs w:val="16"/>
                <w:lang w:val="es-ES"/>
              </w:rPr>
              <w:t>plantea</w:t>
            </w:r>
            <w:r w:rsidR="00753EF8" w:rsidRPr="008F4E71">
              <w:rPr>
                <w:rFonts w:ascii="Calibri" w:eastAsia="Times New Roman" w:hAnsi="Calibri" w:cs="Calibri"/>
                <w:color w:val="000000"/>
                <w:sz w:val="16"/>
                <w:szCs w:val="16"/>
                <w:lang w:val="es-ES"/>
              </w:rPr>
              <w:t xml:space="preserve"> t</w:t>
            </w:r>
            <w:r w:rsidRPr="008F4E71">
              <w:rPr>
                <w:rFonts w:ascii="Calibri" w:eastAsia="Times New Roman" w:hAnsi="Calibri" w:cs="Calibri"/>
                <w:color w:val="000000"/>
                <w:sz w:val="16"/>
                <w:szCs w:val="16"/>
                <w:lang w:val="es-ES"/>
              </w:rPr>
              <w:t xml:space="preserve">ambién </w:t>
            </w:r>
            <w:r w:rsidRPr="004C69E4">
              <w:rPr>
                <w:sz w:val="16"/>
                <w:szCs w:val="16"/>
              </w:rPr>
              <w:t>Implementar La Política Publica Para El Fortalecimiento De Los Acueductos Rurales.</w:t>
            </w:r>
          </w:p>
          <w:p w14:paraId="2BA226A1"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17AD93B2"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0DE4B5B7"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66204FF1"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2DBF0D7D"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6B62F1B3"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02F2C34E"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680A4E5D"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19219836"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296FEF7D"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7194DBDC"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769D0D3C"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54CD245A"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1231BE67"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p w14:paraId="36FEB5B0" w14:textId="77777777" w:rsidR="004C69E4" w:rsidRPr="008F4E71" w:rsidRDefault="004C69E4" w:rsidP="00677151">
            <w:pPr>
              <w:spacing w:after="0" w:line="240" w:lineRule="auto"/>
              <w:jc w:val="center"/>
              <w:rPr>
                <w:rFonts w:ascii="Calibri" w:eastAsia="Times New Roman" w:hAnsi="Calibri" w:cs="Calibri"/>
                <w:color w:val="000000"/>
                <w:sz w:val="16"/>
                <w:szCs w:val="16"/>
                <w:lang w:val="es-ES"/>
              </w:rPr>
            </w:pPr>
          </w:p>
        </w:tc>
        <w:tc>
          <w:tcPr>
            <w:tcW w:w="1525" w:type="dxa"/>
            <w:shd w:val="clear" w:color="auto" w:fill="auto"/>
            <w:noWrap/>
            <w:vAlign w:val="bottom"/>
            <w:hideMark/>
          </w:tcPr>
          <w:p w14:paraId="365BD4E1" w14:textId="1647F350" w:rsidR="00677151" w:rsidRPr="008F4E71" w:rsidRDefault="00753EF8" w:rsidP="00753EF8">
            <w:pPr>
              <w:spacing w:after="0" w:line="240" w:lineRule="auto"/>
              <w:jc w:val="both"/>
              <w:rPr>
                <w:rFonts w:ascii="Times New Roman" w:eastAsia="Times New Roman" w:hAnsi="Times New Roman" w:cs="Times New Roman"/>
                <w:sz w:val="16"/>
                <w:szCs w:val="16"/>
                <w:lang w:val="es-ES"/>
              </w:rPr>
            </w:pPr>
            <w:r w:rsidRPr="008F4E71">
              <w:rPr>
                <w:rFonts w:ascii="Times New Roman" w:eastAsia="Times New Roman" w:hAnsi="Times New Roman" w:cs="Times New Roman"/>
                <w:sz w:val="16"/>
                <w:szCs w:val="16"/>
                <w:lang w:val="es-ES"/>
              </w:rPr>
              <w:t xml:space="preserve">Como propuestas en el marco de lo </w:t>
            </w:r>
            <w:r w:rsidR="008F4E71" w:rsidRPr="008F4E71">
              <w:rPr>
                <w:rFonts w:ascii="Times New Roman" w:eastAsia="Times New Roman" w:hAnsi="Times New Roman" w:cs="Times New Roman"/>
                <w:sz w:val="16"/>
                <w:szCs w:val="16"/>
                <w:lang w:val="es-ES"/>
              </w:rPr>
              <w:t>político</w:t>
            </w:r>
            <w:r w:rsidRPr="008F4E71">
              <w:rPr>
                <w:rFonts w:ascii="Times New Roman" w:eastAsia="Times New Roman" w:hAnsi="Times New Roman" w:cs="Times New Roman"/>
                <w:sz w:val="16"/>
                <w:szCs w:val="16"/>
                <w:lang w:val="es-ES"/>
              </w:rPr>
              <w:t xml:space="preserve"> los municipios indagados buscan mejorar desde el proceso de </w:t>
            </w:r>
            <w:r w:rsidR="008F4E71" w:rsidRPr="008F4E71">
              <w:rPr>
                <w:rFonts w:ascii="Times New Roman" w:eastAsia="Times New Roman" w:hAnsi="Times New Roman" w:cs="Times New Roman"/>
                <w:sz w:val="16"/>
                <w:szCs w:val="16"/>
                <w:lang w:val="es-ES"/>
              </w:rPr>
              <w:t>gestión</w:t>
            </w:r>
            <w:r w:rsidRPr="008F4E71">
              <w:rPr>
                <w:rFonts w:ascii="Times New Roman" w:eastAsia="Times New Roman" w:hAnsi="Times New Roman" w:cs="Times New Roman"/>
                <w:sz w:val="16"/>
                <w:szCs w:val="16"/>
                <w:lang w:val="es-ES"/>
              </w:rPr>
              <w:t xml:space="preserve"> publica el Desarrollo de sus regiones </w:t>
            </w:r>
          </w:p>
        </w:tc>
        <w:tc>
          <w:tcPr>
            <w:tcW w:w="1710" w:type="dxa"/>
            <w:shd w:val="clear" w:color="auto" w:fill="auto"/>
            <w:noWrap/>
            <w:vAlign w:val="bottom"/>
            <w:hideMark/>
          </w:tcPr>
          <w:p w14:paraId="7937547F" w14:textId="1A794FC2" w:rsidR="00677151" w:rsidRPr="008F4E71" w:rsidRDefault="00A5613D" w:rsidP="00677151">
            <w:pPr>
              <w:spacing w:after="0" w:line="240" w:lineRule="auto"/>
              <w:rPr>
                <w:rFonts w:eastAsia="Times New Roman" w:cs="Times New Roman"/>
                <w:sz w:val="16"/>
                <w:szCs w:val="16"/>
                <w:lang w:val="es-ES"/>
              </w:rPr>
            </w:pPr>
            <w:r w:rsidRPr="008F4E71">
              <w:rPr>
                <w:rFonts w:eastAsia="Times New Roman" w:cs="Times New Roman"/>
                <w:sz w:val="16"/>
                <w:szCs w:val="16"/>
                <w:lang w:val="es-ES"/>
              </w:rPr>
              <w:t xml:space="preserve">El </w:t>
            </w:r>
            <w:r w:rsidR="00E44E88" w:rsidRPr="008F4E71">
              <w:rPr>
                <w:rFonts w:eastAsia="Times New Roman" w:cs="Times New Roman"/>
                <w:sz w:val="16"/>
                <w:szCs w:val="16"/>
                <w:lang w:val="es-ES"/>
              </w:rPr>
              <w:t>d</w:t>
            </w:r>
            <w:r w:rsidRPr="008F4E71">
              <w:rPr>
                <w:rFonts w:eastAsia="Times New Roman" w:cs="Times New Roman"/>
                <w:sz w:val="16"/>
                <w:szCs w:val="16"/>
                <w:lang w:val="es-ES"/>
              </w:rPr>
              <w:t xml:space="preserve">esarrollo regional no es igual en todos los municipios por lo tanto desde el marco de lo </w:t>
            </w:r>
            <w:r w:rsidR="008F4E71" w:rsidRPr="008F4E71">
              <w:rPr>
                <w:rFonts w:eastAsia="Times New Roman" w:cs="Times New Roman"/>
                <w:sz w:val="16"/>
                <w:szCs w:val="16"/>
                <w:lang w:val="es-ES"/>
              </w:rPr>
              <w:t>político</w:t>
            </w:r>
            <w:r w:rsidRPr="008F4E71">
              <w:rPr>
                <w:rFonts w:eastAsia="Times New Roman" w:cs="Times New Roman"/>
                <w:sz w:val="16"/>
                <w:szCs w:val="16"/>
                <w:lang w:val="es-ES"/>
              </w:rPr>
              <w:t xml:space="preserve">, se marcan las diferencias en estos territorios </w:t>
            </w:r>
          </w:p>
        </w:tc>
      </w:tr>
      <w:tr w:rsidR="00677151" w:rsidRPr="00677151" w14:paraId="37E474D3" w14:textId="77777777" w:rsidTr="00677151">
        <w:trPr>
          <w:trHeight w:val="4536"/>
        </w:trPr>
        <w:tc>
          <w:tcPr>
            <w:tcW w:w="712" w:type="dxa"/>
            <w:shd w:val="clear" w:color="auto" w:fill="auto"/>
            <w:noWrap/>
            <w:textDirection w:val="btLr"/>
            <w:vAlign w:val="center"/>
            <w:hideMark/>
          </w:tcPr>
          <w:p w14:paraId="582D52A7" w14:textId="77777777" w:rsidR="00677151" w:rsidRPr="00677151" w:rsidRDefault="004C69E4" w:rsidP="00677151">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rPr>
              <w:t xml:space="preserve"> </w:t>
            </w:r>
            <w:r w:rsidR="00677151" w:rsidRPr="00677151">
              <w:rPr>
                <w:rFonts w:ascii="Calibri" w:eastAsia="Times New Roman" w:hAnsi="Calibri" w:cs="Calibri"/>
                <w:b/>
                <w:bCs/>
                <w:color w:val="000000"/>
              </w:rPr>
              <w:t>INCLUSION SOCIAL</w:t>
            </w:r>
          </w:p>
        </w:tc>
        <w:tc>
          <w:tcPr>
            <w:tcW w:w="2528" w:type="dxa"/>
            <w:shd w:val="clear" w:color="auto" w:fill="auto"/>
            <w:vAlign w:val="center"/>
            <w:hideMark/>
          </w:tcPr>
          <w:p w14:paraId="1DE0B52F" w14:textId="77777777" w:rsidR="00677151" w:rsidRPr="00677151" w:rsidRDefault="00677151" w:rsidP="00677151">
            <w:pPr>
              <w:spacing w:after="24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La inclusión social dentro del municipio de La Jagua de </w:t>
            </w:r>
            <w:r w:rsidR="00C23EE3" w:rsidRPr="00677151">
              <w:rPr>
                <w:rFonts w:ascii="Calibri" w:eastAsia="Times New Roman" w:hAnsi="Calibri" w:cs="Calibri"/>
                <w:color w:val="000000"/>
                <w:sz w:val="16"/>
                <w:szCs w:val="16"/>
              </w:rPr>
              <w:t>Ibérico</w:t>
            </w:r>
            <w:r w:rsidRPr="00677151">
              <w:rPr>
                <w:rFonts w:ascii="Calibri" w:eastAsia="Times New Roman" w:hAnsi="Calibri" w:cs="Calibri"/>
                <w:color w:val="000000"/>
                <w:sz w:val="16"/>
                <w:szCs w:val="16"/>
              </w:rPr>
              <w:t>, se da por medio de los diferentes programas e instituciones que se encuentran el municipio, como actividades recreativas, lúdicas para niños, niñas y adolescentes en condición de vulnerabilidad y discapacidad.</w:t>
            </w:r>
          </w:p>
        </w:tc>
        <w:tc>
          <w:tcPr>
            <w:tcW w:w="2240" w:type="dxa"/>
            <w:shd w:val="clear" w:color="auto" w:fill="auto"/>
            <w:vAlign w:val="center"/>
            <w:hideMark/>
          </w:tcPr>
          <w:p w14:paraId="634B21F7"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Patia tuvo en su programa de gobierno 2012-2015 la </w:t>
            </w:r>
            <w:r w:rsidR="00C23EE3" w:rsidRPr="00677151">
              <w:rPr>
                <w:rFonts w:ascii="Calibri" w:eastAsia="Times New Roman" w:hAnsi="Calibri" w:cs="Calibri"/>
                <w:color w:val="000000"/>
                <w:sz w:val="16"/>
                <w:szCs w:val="16"/>
              </w:rPr>
              <w:t>inclusión</w:t>
            </w:r>
            <w:r w:rsidRPr="00677151">
              <w:rPr>
                <w:rFonts w:ascii="Calibri" w:eastAsia="Times New Roman" w:hAnsi="Calibri" w:cs="Calibri"/>
                <w:color w:val="000000"/>
                <w:sz w:val="16"/>
                <w:szCs w:val="16"/>
              </w:rPr>
              <w:t xml:space="preserve"> social, como uno de sus puntos</w:t>
            </w:r>
          </w:p>
        </w:tc>
        <w:tc>
          <w:tcPr>
            <w:tcW w:w="1835" w:type="dxa"/>
            <w:shd w:val="clear" w:color="auto" w:fill="auto"/>
            <w:vAlign w:val="center"/>
            <w:hideMark/>
          </w:tcPr>
          <w:p w14:paraId="41D4A1A5"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Política está orientada a la plena inclusión de las personas con discapacidad, a garantizar el ejercicio efectivo de sus derechos enfatizando en el desarrollo de las capacidades. Comprende  3 ejes estratégicos: Promoción y Fortalecimiento de la Capacidad Humana, Participación para la Inclusión y Fortalecimiento Institucional para una Sociedad Inclusiva</w:t>
            </w:r>
          </w:p>
        </w:tc>
        <w:tc>
          <w:tcPr>
            <w:tcW w:w="2240" w:type="dxa"/>
            <w:shd w:val="clear" w:color="auto" w:fill="auto"/>
            <w:vAlign w:val="center"/>
            <w:hideMark/>
          </w:tcPr>
          <w:p w14:paraId="04F0D2CE"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El proyecto IPA busca cerrar la brecha de inclusión política, social y económica entre la población general </w:t>
            </w:r>
            <w:r w:rsidR="00C23EE3" w:rsidRPr="00677151">
              <w:rPr>
                <w:rFonts w:ascii="Calibri" w:eastAsia="Times New Roman" w:hAnsi="Calibri" w:cs="Calibri"/>
                <w:color w:val="000000"/>
                <w:sz w:val="16"/>
                <w:szCs w:val="16"/>
              </w:rPr>
              <w:t>y las</w:t>
            </w:r>
            <w:r w:rsidRPr="00677151">
              <w:rPr>
                <w:rFonts w:ascii="Calibri" w:eastAsia="Times New Roman" w:hAnsi="Calibri" w:cs="Calibri"/>
                <w:color w:val="000000"/>
                <w:sz w:val="16"/>
                <w:szCs w:val="16"/>
              </w:rPr>
              <w:t xml:space="preserve"> poblaciones afrocolombianas e indígenas, en la etapa de pos-acuerdo que </w:t>
            </w:r>
            <w:r w:rsidR="00C23EE3" w:rsidRPr="00677151">
              <w:rPr>
                <w:rFonts w:ascii="Calibri" w:eastAsia="Times New Roman" w:hAnsi="Calibri" w:cs="Calibri"/>
                <w:color w:val="000000"/>
                <w:sz w:val="16"/>
                <w:szCs w:val="16"/>
              </w:rPr>
              <w:t>está</w:t>
            </w:r>
            <w:r w:rsidRPr="00677151">
              <w:rPr>
                <w:rFonts w:ascii="Calibri" w:eastAsia="Times New Roman" w:hAnsi="Calibri" w:cs="Calibri"/>
                <w:color w:val="000000"/>
                <w:sz w:val="16"/>
                <w:szCs w:val="16"/>
              </w:rPr>
              <w:t xml:space="preserve"> atravesando el país. El esfuerzo del municipio será la focalización</w:t>
            </w:r>
            <w:r w:rsidRPr="00677151">
              <w:rPr>
                <w:rFonts w:ascii="Calibri" w:eastAsia="Times New Roman" w:hAnsi="Calibri" w:cs="Calibri"/>
                <w:color w:val="000000"/>
                <w:sz w:val="16"/>
                <w:szCs w:val="16"/>
              </w:rPr>
              <w:br/>
              <w:t>de la oferta de los programas social, priorizando la atención de la población en extrema pobreza, buscando dar</w:t>
            </w:r>
            <w:r w:rsidRPr="00677151">
              <w:rPr>
                <w:rFonts w:ascii="Calibri" w:eastAsia="Times New Roman" w:hAnsi="Calibri" w:cs="Calibri"/>
                <w:color w:val="000000"/>
                <w:sz w:val="16"/>
                <w:szCs w:val="16"/>
              </w:rPr>
              <w:br/>
              <w:t>cumplimiento a los logros familiares de la Red UNIDOS. Dentro de esta población priorizada habrá una atención</w:t>
            </w:r>
            <w:r w:rsidRPr="00677151">
              <w:rPr>
                <w:rFonts w:ascii="Calibri" w:eastAsia="Times New Roman" w:hAnsi="Calibri" w:cs="Calibri"/>
                <w:color w:val="000000"/>
                <w:sz w:val="16"/>
                <w:szCs w:val="16"/>
              </w:rPr>
              <w:br/>
              <w:t>preferente para las familias con Niños, Niñas, Adolecentes Y Jóvenes “NNAJ”, adultos mayores y discapacitados</w:t>
            </w:r>
          </w:p>
        </w:tc>
        <w:tc>
          <w:tcPr>
            <w:tcW w:w="2240" w:type="dxa"/>
            <w:shd w:val="clear" w:color="auto" w:fill="auto"/>
            <w:vAlign w:val="center"/>
            <w:hideMark/>
          </w:tcPr>
          <w:p w14:paraId="72C5E35C"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En aras de mejorar la calidad de vida de los adultos mayores y las mujeres rurales realizan actividades y visitas a los habitantes. La Administración Municipal trabaja  por mejorar las condiciones de vida de las personas de la tercera edad a través de este y otros programas que benefician no solo a los que residen en el centro de Bienestar y Vida Patricia Jiménez, sino a todos los que habitan el municipio, como una iniciativa de velar por el bien común de quienes en su momento trabajaron por esta jurisdicción.</w:t>
            </w:r>
          </w:p>
        </w:tc>
        <w:tc>
          <w:tcPr>
            <w:tcW w:w="1525" w:type="dxa"/>
            <w:shd w:val="clear" w:color="auto" w:fill="auto"/>
            <w:vAlign w:val="center"/>
            <w:hideMark/>
          </w:tcPr>
          <w:p w14:paraId="3F4D740A" w14:textId="77777777" w:rsidR="00677151" w:rsidRPr="00677151" w:rsidRDefault="00677151" w:rsidP="00677151">
            <w:pPr>
              <w:spacing w:after="0" w:line="240" w:lineRule="auto"/>
              <w:jc w:val="center"/>
              <w:rPr>
                <w:rFonts w:ascii="Calibri" w:eastAsia="Times New Roman" w:hAnsi="Calibri" w:cs="Calibri"/>
                <w:color w:val="000000"/>
                <w:sz w:val="16"/>
                <w:szCs w:val="16"/>
                <w:lang w:val="en-US"/>
              </w:rPr>
            </w:pPr>
            <w:r w:rsidRPr="00677151">
              <w:rPr>
                <w:rFonts w:ascii="Calibri" w:eastAsia="Times New Roman" w:hAnsi="Calibri" w:cs="Calibri"/>
                <w:color w:val="000000"/>
                <w:sz w:val="16"/>
                <w:szCs w:val="16"/>
              </w:rPr>
              <w:t xml:space="preserve">Las regiones tienen en sus planes de gobierno la </w:t>
            </w:r>
            <w:r w:rsidR="00C23EE3" w:rsidRPr="00677151">
              <w:rPr>
                <w:rFonts w:ascii="Calibri" w:eastAsia="Times New Roman" w:hAnsi="Calibri" w:cs="Calibri"/>
                <w:color w:val="000000"/>
                <w:sz w:val="16"/>
                <w:szCs w:val="16"/>
              </w:rPr>
              <w:t>inclusión</w:t>
            </w:r>
            <w:r w:rsidRPr="00677151">
              <w:rPr>
                <w:rFonts w:ascii="Calibri" w:eastAsia="Times New Roman" w:hAnsi="Calibri" w:cs="Calibri"/>
                <w:color w:val="000000"/>
                <w:sz w:val="16"/>
                <w:szCs w:val="16"/>
              </w:rPr>
              <w:t xml:space="preserve"> social como una de sus </w:t>
            </w:r>
            <w:r w:rsidR="00C23EE3" w:rsidRPr="00677151">
              <w:rPr>
                <w:rFonts w:ascii="Calibri" w:eastAsia="Times New Roman" w:hAnsi="Calibri" w:cs="Calibri"/>
                <w:color w:val="000000"/>
                <w:sz w:val="16"/>
                <w:szCs w:val="16"/>
              </w:rPr>
              <w:t>políticas</w:t>
            </w:r>
            <w:r w:rsidRPr="00677151">
              <w:rPr>
                <w:rFonts w:ascii="Calibri" w:eastAsia="Times New Roman" w:hAnsi="Calibri" w:cs="Calibri"/>
                <w:color w:val="000000"/>
                <w:sz w:val="16"/>
                <w:szCs w:val="16"/>
              </w:rPr>
              <w:t xml:space="preserve">. </w:t>
            </w:r>
            <w:r w:rsidR="00C23EE3" w:rsidRPr="00677151">
              <w:rPr>
                <w:rFonts w:ascii="Calibri" w:eastAsia="Times New Roman" w:hAnsi="Calibri" w:cs="Calibri"/>
                <w:color w:val="000000"/>
                <w:sz w:val="16"/>
                <w:szCs w:val="16"/>
                <w:lang w:val="en-US"/>
              </w:rPr>
              <w:t>Bus Cando</w:t>
            </w:r>
            <w:r w:rsidRPr="00677151">
              <w:rPr>
                <w:rFonts w:ascii="Calibri" w:eastAsia="Times New Roman" w:hAnsi="Calibri" w:cs="Calibri"/>
                <w:color w:val="000000"/>
                <w:sz w:val="16"/>
                <w:szCs w:val="16"/>
                <w:lang w:val="en-US"/>
              </w:rPr>
              <w:t xml:space="preserve"> </w:t>
            </w:r>
            <w:r w:rsidR="00C23EE3" w:rsidRPr="00677151">
              <w:rPr>
                <w:rFonts w:ascii="Calibri" w:eastAsia="Times New Roman" w:hAnsi="Calibri" w:cs="Calibri"/>
                <w:color w:val="000000"/>
                <w:sz w:val="16"/>
                <w:szCs w:val="16"/>
                <w:lang w:val="en-US"/>
              </w:rPr>
              <w:t>aid</w:t>
            </w:r>
            <w:r w:rsidRPr="00677151">
              <w:rPr>
                <w:rFonts w:ascii="Calibri" w:eastAsia="Times New Roman" w:hAnsi="Calibri" w:cs="Calibri"/>
                <w:color w:val="000000"/>
                <w:sz w:val="16"/>
                <w:szCs w:val="16"/>
                <w:lang w:val="en-US"/>
              </w:rPr>
              <w:t xml:space="preserve"> al </w:t>
            </w:r>
            <w:r w:rsidR="00C23EE3" w:rsidRPr="00677151">
              <w:rPr>
                <w:rFonts w:ascii="Calibri" w:eastAsia="Times New Roman" w:hAnsi="Calibri" w:cs="Calibri"/>
                <w:color w:val="000000"/>
                <w:sz w:val="16"/>
                <w:szCs w:val="16"/>
                <w:lang w:val="en-US"/>
              </w:rPr>
              <w:t>adult</w:t>
            </w:r>
            <w:r w:rsidRPr="00677151">
              <w:rPr>
                <w:rFonts w:ascii="Calibri" w:eastAsia="Times New Roman" w:hAnsi="Calibri" w:cs="Calibri"/>
                <w:color w:val="000000"/>
                <w:sz w:val="16"/>
                <w:szCs w:val="16"/>
                <w:lang w:val="en-US"/>
              </w:rPr>
              <w:t xml:space="preserve"> mayor y a </w:t>
            </w:r>
            <w:r w:rsidR="00C23EE3" w:rsidRPr="00677151">
              <w:rPr>
                <w:rFonts w:ascii="Calibri" w:eastAsia="Times New Roman" w:hAnsi="Calibri" w:cs="Calibri"/>
                <w:color w:val="000000"/>
                <w:sz w:val="16"/>
                <w:szCs w:val="16"/>
                <w:lang w:val="en-US"/>
              </w:rPr>
              <w:t>nines</w:t>
            </w:r>
            <w:r w:rsidRPr="00677151">
              <w:rPr>
                <w:rFonts w:ascii="Calibri" w:eastAsia="Times New Roman" w:hAnsi="Calibri" w:cs="Calibri"/>
                <w:color w:val="000000"/>
                <w:sz w:val="16"/>
                <w:szCs w:val="16"/>
                <w:lang w:val="en-US"/>
              </w:rPr>
              <w:t>.</w:t>
            </w:r>
          </w:p>
        </w:tc>
        <w:tc>
          <w:tcPr>
            <w:tcW w:w="1710" w:type="dxa"/>
            <w:shd w:val="clear" w:color="auto" w:fill="auto"/>
            <w:vAlign w:val="center"/>
            <w:hideMark/>
          </w:tcPr>
          <w:p w14:paraId="776866FF"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La paz cuenta con un programa para cerrar la brecha de </w:t>
            </w:r>
            <w:r w:rsidR="00C23EE3" w:rsidRPr="00677151">
              <w:rPr>
                <w:rFonts w:ascii="Calibri" w:eastAsia="Times New Roman" w:hAnsi="Calibri" w:cs="Calibri"/>
                <w:color w:val="000000"/>
                <w:sz w:val="16"/>
                <w:szCs w:val="16"/>
              </w:rPr>
              <w:t>inclusión</w:t>
            </w:r>
            <w:r w:rsidRPr="00677151">
              <w:rPr>
                <w:rFonts w:ascii="Calibri" w:eastAsia="Times New Roman" w:hAnsi="Calibri" w:cs="Calibri"/>
                <w:color w:val="000000"/>
                <w:sz w:val="16"/>
                <w:szCs w:val="16"/>
              </w:rPr>
              <w:t xml:space="preserve"> de Afros e </w:t>
            </w:r>
            <w:r w:rsidR="00C23EE3" w:rsidRPr="00677151">
              <w:rPr>
                <w:rFonts w:ascii="Calibri" w:eastAsia="Times New Roman" w:hAnsi="Calibri" w:cs="Calibri"/>
                <w:color w:val="000000"/>
                <w:sz w:val="16"/>
                <w:szCs w:val="16"/>
              </w:rPr>
              <w:t>indígenas</w:t>
            </w:r>
            <w:r w:rsidRPr="00677151">
              <w:rPr>
                <w:rFonts w:ascii="Calibri" w:eastAsia="Times New Roman" w:hAnsi="Calibri" w:cs="Calibri"/>
                <w:color w:val="000000"/>
                <w:sz w:val="16"/>
                <w:szCs w:val="16"/>
              </w:rPr>
              <w:t>, en ninguna otra zona se tiene esto.</w:t>
            </w:r>
          </w:p>
        </w:tc>
      </w:tr>
      <w:tr w:rsidR="00677151" w:rsidRPr="00677151" w14:paraId="624AE6DB" w14:textId="77777777" w:rsidTr="00677151">
        <w:trPr>
          <w:trHeight w:val="2870"/>
        </w:trPr>
        <w:tc>
          <w:tcPr>
            <w:tcW w:w="712" w:type="dxa"/>
            <w:shd w:val="clear" w:color="auto" w:fill="auto"/>
            <w:noWrap/>
            <w:textDirection w:val="btLr"/>
            <w:vAlign w:val="center"/>
            <w:hideMark/>
          </w:tcPr>
          <w:p w14:paraId="7D40EABE" w14:textId="77777777" w:rsidR="00677151" w:rsidRPr="00677151" w:rsidRDefault="00677151" w:rsidP="00677151">
            <w:pPr>
              <w:spacing w:after="0" w:line="240" w:lineRule="auto"/>
              <w:jc w:val="center"/>
              <w:rPr>
                <w:rFonts w:ascii="Calibri" w:eastAsia="Times New Roman" w:hAnsi="Calibri" w:cs="Calibri"/>
                <w:b/>
                <w:bCs/>
                <w:color w:val="000000"/>
                <w:lang w:val="en-US"/>
              </w:rPr>
            </w:pPr>
            <w:r w:rsidRPr="00677151">
              <w:rPr>
                <w:rFonts w:ascii="Calibri" w:eastAsia="Times New Roman" w:hAnsi="Calibri" w:cs="Calibri"/>
                <w:b/>
                <w:bCs/>
                <w:color w:val="000000"/>
              </w:rPr>
              <w:t>AMBIENTAL</w:t>
            </w:r>
          </w:p>
        </w:tc>
        <w:tc>
          <w:tcPr>
            <w:tcW w:w="2528" w:type="dxa"/>
            <w:shd w:val="clear" w:color="auto" w:fill="auto"/>
            <w:vAlign w:val="center"/>
            <w:hideMark/>
          </w:tcPr>
          <w:p w14:paraId="61120D10"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La mayoría de municipios del Departamento del Cesar enfrentan problemas de cobertura y calidad en materia de servicios de agua potable y saneamiento básico.</w:t>
            </w:r>
            <w:r w:rsidRPr="00677151">
              <w:rPr>
                <w:rFonts w:ascii="Calibri" w:eastAsia="Times New Roman" w:hAnsi="Calibri" w:cs="Calibri"/>
                <w:color w:val="000000"/>
                <w:sz w:val="16"/>
                <w:szCs w:val="16"/>
              </w:rPr>
              <w:br/>
              <w:t xml:space="preserve"> El municipio de La Jagua de </w:t>
            </w:r>
            <w:r w:rsidR="00C23EE3" w:rsidRPr="00677151">
              <w:rPr>
                <w:rFonts w:ascii="Calibri" w:eastAsia="Times New Roman" w:hAnsi="Calibri" w:cs="Calibri"/>
                <w:color w:val="000000"/>
                <w:sz w:val="16"/>
                <w:szCs w:val="16"/>
              </w:rPr>
              <w:t>Ibérico</w:t>
            </w:r>
            <w:r w:rsidRPr="00677151">
              <w:rPr>
                <w:rFonts w:ascii="Calibri" w:eastAsia="Times New Roman" w:hAnsi="Calibri" w:cs="Calibri"/>
                <w:color w:val="000000"/>
                <w:sz w:val="16"/>
                <w:szCs w:val="16"/>
              </w:rPr>
              <w:t xml:space="preserve">, no cuenta con suministro de agua con frecuencia completa durante las 24 horas del día. La potabilidad del agua no está garantizada y los riesgos de salubridad son marcados. El municipio consumió agua de alto riesgo para el consumo humano durante el 2010, ubicándose en el tercer puesto en el Departamento entre los de mayor riesgo con un IRCA de 72, 4%, mientras que en el 2009 se ubicó en el séptimo. </w:t>
            </w:r>
          </w:p>
        </w:tc>
        <w:tc>
          <w:tcPr>
            <w:tcW w:w="2240" w:type="dxa"/>
            <w:shd w:val="clear" w:color="auto" w:fill="auto"/>
            <w:vAlign w:val="center"/>
            <w:hideMark/>
          </w:tcPr>
          <w:p w14:paraId="706C02BE" w14:textId="77777777" w:rsidR="00677151" w:rsidRPr="00677151" w:rsidRDefault="00677151" w:rsidP="00677151">
            <w:pPr>
              <w:spacing w:after="0" w:line="240" w:lineRule="auto"/>
              <w:jc w:val="center"/>
              <w:rPr>
                <w:rFonts w:ascii="Calibri" w:eastAsia="Times New Roman" w:hAnsi="Calibri" w:cs="Calibri"/>
                <w:color w:val="000000"/>
                <w:sz w:val="16"/>
                <w:szCs w:val="16"/>
                <w:lang w:val="en-US"/>
              </w:rPr>
            </w:pPr>
            <w:r w:rsidRPr="00677151">
              <w:rPr>
                <w:rFonts w:ascii="Calibri" w:eastAsia="Times New Roman" w:hAnsi="Calibri" w:cs="Calibri"/>
                <w:color w:val="000000"/>
                <w:sz w:val="16"/>
                <w:szCs w:val="16"/>
              </w:rPr>
              <w:t>Alto grado de deforestación de bosques secundarios localizados en las principales</w:t>
            </w:r>
            <w:r w:rsidRPr="00677151">
              <w:rPr>
                <w:rFonts w:ascii="Calibri" w:eastAsia="Times New Roman" w:hAnsi="Calibri" w:cs="Calibri"/>
                <w:color w:val="000000"/>
                <w:sz w:val="16"/>
                <w:szCs w:val="16"/>
              </w:rPr>
              <w:br/>
              <w:t>microcuencas del Municipio.</w:t>
            </w:r>
            <w:r w:rsidRPr="00677151">
              <w:rPr>
                <w:rFonts w:ascii="Calibri" w:eastAsia="Times New Roman" w:hAnsi="Calibri" w:cs="Calibri"/>
                <w:color w:val="000000"/>
                <w:sz w:val="16"/>
                <w:szCs w:val="16"/>
              </w:rPr>
              <w:br/>
              <w:t>Existencia de una agenda ambiental municipal.</w:t>
            </w:r>
            <w:r w:rsidRPr="00677151">
              <w:rPr>
                <w:rFonts w:ascii="Calibri" w:eastAsia="Times New Roman" w:hAnsi="Calibri" w:cs="Calibri"/>
                <w:color w:val="000000"/>
                <w:sz w:val="16"/>
                <w:szCs w:val="16"/>
              </w:rPr>
              <w:br/>
              <w:t xml:space="preserve"> Existe un inventario de las principales zonas y/o áreas de interés ambiental pero no se ha realizado su declaratoria pública.</w:t>
            </w:r>
            <w:r w:rsidRPr="00677151">
              <w:rPr>
                <w:rFonts w:ascii="Calibri" w:eastAsia="Times New Roman" w:hAnsi="Calibri" w:cs="Calibri"/>
                <w:color w:val="000000"/>
                <w:sz w:val="16"/>
                <w:szCs w:val="16"/>
              </w:rPr>
              <w:br/>
              <w:t xml:space="preserve"> Inadecuado uso y manejo del recurso suelo, especialmente en zonas de ladera.</w:t>
            </w:r>
            <w:r w:rsidRPr="00677151">
              <w:rPr>
                <w:rFonts w:ascii="Calibri" w:eastAsia="Times New Roman" w:hAnsi="Calibri" w:cs="Calibri"/>
                <w:color w:val="000000"/>
                <w:sz w:val="16"/>
                <w:szCs w:val="16"/>
              </w:rPr>
              <w:br/>
              <w:t>Presencia de cultivos de uso ilegal en algunas zonas del Municipio de Patia.</w:t>
            </w:r>
            <w:r w:rsidRPr="00677151">
              <w:rPr>
                <w:rFonts w:ascii="Calibri" w:eastAsia="Times New Roman" w:hAnsi="Calibri" w:cs="Calibri"/>
                <w:color w:val="000000"/>
                <w:sz w:val="16"/>
                <w:szCs w:val="16"/>
              </w:rPr>
              <w:br/>
              <w:t xml:space="preserve"> </w:t>
            </w:r>
            <w:r w:rsidRPr="00677151">
              <w:rPr>
                <w:rFonts w:ascii="Calibri" w:eastAsia="Times New Roman" w:hAnsi="Calibri" w:cs="Calibri"/>
                <w:color w:val="000000"/>
                <w:sz w:val="16"/>
                <w:szCs w:val="16"/>
                <w:lang w:val="en-US"/>
              </w:rPr>
              <w:t>Inadecuada utilización de agroquímicos</w:t>
            </w:r>
          </w:p>
        </w:tc>
        <w:tc>
          <w:tcPr>
            <w:tcW w:w="1835" w:type="dxa"/>
            <w:shd w:val="clear" w:color="auto" w:fill="auto"/>
            <w:vAlign w:val="center"/>
            <w:hideMark/>
          </w:tcPr>
          <w:p w14:paraId="4446D67B"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br/>
              <w:t>En el Oriente Antioqueño la gestión del recurso hídrico está enmarcada en los objetivos establecidos dentro de la Política Nacional para la Gestión Integral del Recurso Hídrico, publicada por el Ministerio de Ambiente, Vivienda y Desarrollo Territorial, hoy Ministerio de Ambiente y Desarrollo Sostenible (MADS), en el año 2010.</w:t>
            </w:r>
          </w:p>
        </w:tc>
        <w:tc>
          <w:tcPr>
            <w:tcW w:w="2240" w:type="dxa"/>
            <w:shd w:val="clear" w:color="auto" w:fill="auto"/>
            <w:vAlign w:val="center"/>
            <w:hideMark/>
          </w:tcPr>
          <w:p w14:paraId="2C6FFEDA" w14:textId="77777777" w:rsidR="00677151" w:rsidRPr="00677151" w:rsidRDefault="00C23EE3" w:rsidP="0067715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É</w:t>
            </w:r>
            <w:r w:rsidRPr="00677151">
              <w:rPr>
                <w:rFonts w:ascii="Calibri" w:eastAsia="Times New Roman" w:hAnsi="Calibri" w:cs="Calibri"/>
                <w:color w:val="000000"/>
                <w:sz w:val="16"/>
                <w:szCs w:val="16"/>
              </w:rPr>
              <w:t>nfasis</w:t>
            </w:r>
            <w:r w:rsidR="00677151" w:rsidRPr="00677151">
              <w:rPr>
                <w:rFonts w:ascii="Calibri" w:eastAsia="Times New Roman" w:hAnsi="Calibri" w:cs="Calibri"/>
                <w:color w:val="000000"/>
                <w:sz w:val="16"/>
                <w:szCs w:val="16"/>
              </w:rPr>
              <w:br/>
              <w:t>en la zona rural cercana a las fuentes de agua que apoye la conservación del medio ambiente y la explotación</w:t>
            </w:r>
            <w:r w:rsidR="00677151" w:rsidRPr="00677151">
              <w:rPr>
                <w:rFonts w:ascii="Calibri" w:eastAsia="Times New Roman" w:hAnsi="Calibri" w:cs="Calibri"/>
                <w:color w:val="000000"/>
                <w:sz w:val="16"/>
                <w:szCs w:val="16"/>
              </w:rPr>
              <w:br/>
              <w:t>responsable de los recursos naturales. Se orienta a la conservación de la biodiversidad y del agua en la serranía del</w:t>
            </w:r>
            <w:r w:rsidR="00677151" w:rsidRPr="00677151">
              <w:rPr>
                <w:rFonts w:ascii="Calibri" w:eastAsia="Times New Roman" w:hAnsi="Calibri" w:cs="Calibri"/>
                <w:color w:val="000000"/>
                <w:sz w:val="16"/>
                <w:szCs w:val="16"/>
              </w:rPr>
              <w:br/>
              <w:t>Perijá y a la implementación del plan de manejo de la Cuenca abastecedora, situación que se refleja directamente en la</w:t>
            </w:r>
            <w:r w:rsidR="00677151" w:rsidRPr="00677151">
              <w:rPr>
                <w:rFonts w:ascii="Calibri" w:eastAsia="Times New Roman" w:hAnsi="Calibri" w:cs="Calibri"/>
                <w:color w:val="000000"/>
                <w:sz w:val="16"/>
                <w:szCs w:val="16"/>
              </w:rPr>
              <w:br/>
              <w:t>productividad del campo, en el abastecimiento de agua del área urbana y en el desarrollo del turismo ecológico. La zona</w:t>
            </w:r>
            <w:r w:rsidR="00677151" w:rsidRPr="00677151">
              <w:rPr>
                <w:rFonts w:ascii="Calibri" w:eastAsia="Times New Roman" w:hAnsi="Calibri" w:cs="Calibri"/>
                <w:color w:val="000000"/>
                <w:sz w:val="16"/>
                <w:szCs w:val="16"/>
              </w:rPr>
              <w:br/>
              <w:t>de la serranía del Perijá tiene incidencia directa en la sostenibilidad del área metropolitana.</w:t>
            </w:r>
          </w:p>
        </w:tc>
        <w:tc>
          <w:tcPr>
            <w:tcW w:w="2240" w:type="dxa"/>
            <w:shd w:val="clear" w:color="auto" w:fill="auto"/>
            <w:vAlign w:val="center"/>
            <w:hideMark/>
          </w:tcPr>
          <w:p w14:paraId="5BC6C33B" w14:textId="77777777"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 Se han impuestos comparendos por el Grupo de Protección Ambiental y Ecológica DECAU, donde las infracciones más comunes fueron la mala disposición de residuos sólidos, arrojar escombros en lugares no autorizados por la empresa de servicios públicos y no usar recipientes o demás elementos dispuestos para depositar la basura.</w:t>
            </w:r>
          </w:p>
        </w:tc>
        <w:tc>
          <w:tcPr>
            <w:tcW w:w="1525" w:type="dxa"/>
            <w:shd w:val="clear" w:color="auto" w:fill="auto"/>
            <w:vAlign w:val="center"/>
            <w:hideMark/>
          </w:tcPr>
          <w:p w14:paraId="30320AE7" w14:textId="43015B38"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El agua potable es </w:t>
            </w:r>
            <w:r w:rsidR="008F4E71" w:rsidRPr="00677151">
              <w:rPr>
                <w:rFonts w:ascii="Calibri" w:eastAsia="Times New Roman" w:hAnsi="Calibri" w:cs="Calibri"/>
                <w:color w:val="000000"/>
                <w:sz w:val="16"/>
                <w:szCs w:val="16"/>
              </w:rPr>
              <w:t>las características</w:t>
            </w:r>
            <w:r w:rsidR="00753EF8">
              <w:rPr>
                <w:rFonts w:ascii="Calibri" w:eastAsia="Times New Roman" w:hAnsi="Calibri" w:cs="Calibri"/>
                <w:color w:val="000000"/>
                <w:sz w:val="16"/>
                <w:szCs w:val="16"/>
              </w:rPr>
              <w:t xml:space="preserve"> </w:t>
            </w:r>
            <w:r w:rsidRPr="00677151">
              <w:rPr>
                <w:rFonts w:ascii="Calibri" w:eastAsia="Times New Roman" w:hAnsi="Calibri" w:cs="Calibri"/>
                <w:color w:val="000000"/>
                <w:sz w:val="16"/>
                <w:szCs w:val="16"/>
              </w:rPr>
              <w:t xml:space="preserve">en cada uno de las zonas, se tienen planes para proteger este recurso </w:t>
            </w:r>
            <w:r w:rsidR="00C23EE3" w:rsidRPr="00677151">
              <w:rPr>
                <w:rFonts w:ascii="Calibri" w:eastAsia="Times New Roman" w:hAnsi="Calibri" w:cs="Calibri"/>
                <w:color w:val="000000"/>
                <w:sz w:val="16"/>
                <w:szCs w:val="16"/>
              </w:rPr>
              <w:t>hídrico</w:t>
            </w:r>
            <w:r w:rsidRPr="00677151">
              <w:rPr>
                <w:rFonts w:ascii="Calibri" w:eastAsia="Times New Roman" w:hAnsi="Calibri" w:cs="Calibri"/>
                <w:color w:val="000000"/>
                <w:sz w:val="16"/>
                <w:szCs w:val="16"/>
              </w:rPr>
              <w:t>, primordial para la vida humana y para diferentes actividades en diferentes sectores.</w:t>
            </w:r>
          </w:p>
        </w:tc>
        <w:tc>
          <w:tcPr>
            <w:tcW w:w="1710" w:type="dxa"/>
            <w:shd w:val="clear" w:color="auto" w:fill="auto"/>
            <w:vAlign w:val="center"/>
            <w:hideMark/>
          </w:tcPr>
          <w:p w14:paraId="1D9F0063" w14:textId="2AC19AEF" w:rsidR="00677151" w:rsidRPr="00677151" w:rsidRDefault="00677151" w:rsidP="00677151">
            <w:pPr>
              <w:spacing w:after="0" w:line="240" w:lineRule="auto"/>
              <w:jc w:val="center"/>
              <w:rPr>
                <w:rFonts w:ascii="Calibri" w:eastAsia="Times New Roman" w:hAnsi="Calibri" w:cs="Calibri"/>
                <w:color w:val="000000"/>
                <w:sz w:val="16"/>
                <w:szCs w:val="16"/>
              </w:rPr>
            </w:pPr>
            <w:r w:rsidRPr="00677151">
              <w:rPr>
                <w:rFonts w:ascii="Calibri" w:eastAsia="Times New Roman" w:hAnsi="Calibri" w:cs="Calibri"/>
                <w:color w:val="000000"/>
                <w:sz w:val="16"/>
                <w:szCs w:val="16"/>
              </w:rPr>
              <w:t xml:space="preserve">En el patia se encuentran cultivos ilegales que afectan la zona, ya que estos son removidos con productos </w:t>
            </w:r>
            <w:r w:rsidR="00C23EE3" w:rsidRPr="00677151">
              <w:rPr>
                <w:rFonts w:ascii="Calibri" w:eastAsia="Times New Roman" w:hAnsi="Calibri" w:cs="Calibri"/>
                <w:color w:val="000000"/>
                <w:sz w:val="16"/>
                <w:szCs w:val="16"/>
              </w:rPr>
              <w:t>químicos</w:t>
            </w:r>
            <w:r w:rsidRPr="00677151">
              <w:rPr>
                <w:rFonts w:ascii="Calibri" w:eastAsia="Times New Roman" w:hAnsi="Calibri" w:cs="Calibri"/>
                <w:color w:val="000000"/>
                <w:sz w:val="16"/>
                <w:szCs w:val="16"/>
              </w:rPr>
              <w:t xml:space="preserve"> de alta peligrosidad para la biodiversidad, para el medio ambiente y para el ser humano, colocando en riesgo ambiental a </w:t>
            </w:r>
            <w:r w:rsidR="008F4E71" w:rsidRPr="00677151">
              <w:rPr>
                <w:rFonts w:ascii="Calibri" w:eastAsia="Times New Roman" w:hAnsi="Calibri" w:cs="Calibri"/>
                <w:color w:val="000000"/>
                <w:sz w:val="16"/>
                <w:szCs w:val="16"/>
              </w:rPr>
              <w:t>las zonas expuestas</w:t>
            </w:r>
            <w:r w:rsidRPr="00677151">
              <w:rPr>
                <w:rFonts w:ascii="Calibri" w:eastAsia="Times New Roman" w:hAnsi="Calibri" w:cs="Calibri"/>
                <w:color w:val="000000"/>
                <w:sz w:val="16"/>
                <w:szCs w:val="16"/>
              </w:rPr>
              <w:t xml:space="preserve"> a estos productos.</w:t>
            </w:r>
          </w:p>
        </w:tc>
      </w:tr>
    </w:tbl>
    <w:p w14:paraId="1066F719" w14:textId="77777777" w:rsidR="00A408E5" w:rsidRPr="00C23EE3" w:rsidRDefault="00C23EE3" w:rsidP="00B52891">
      <w:pPr>
        <w:ind w:left="-540"/>
        <w:jc w:val="both"/>
        <w:rPr>
          <w:rFonts w:ascii="Times New Roman" w:hAnsi="Times New Roman" w:cs="Times New Roman"/>
          <w:color w:val="00B0F0"/>
          <w:sz w:val="24"/>
          <w:szCs w:val="24"/>
          <w:u w:val="single"/>
        </w:rPr>
        <w:sectPr w:rsidR="00A408E5" w:rsidRPr="00C23EE3" w:rsidSect="0037312C">
          <w:pgSz w:w="15840" w:h="12240" w:orient="landscape"/>
          <w:pgMar w:top="1440" w:right="1440" w:bottom="1440" w:left="1440" w:header="720" w:footer="720" w:gutter="0"/>
          <w:cols w:space="720"/>
          <w:docGrid w:linePitch="360"/>
        </w:sectPr>
      </w:pPr>
      <w:r w:rsidRPr="00C23EE3">
        <w:rPr>
          <w:rFonts w:ascii="Times New Roman" w:hAnsi="Times New Roman" w:cs="Times New Roman"/>
          <w:color w:val="00B0F0"/>
          <w:sz w:val="24"/>
          <w:szCs w:val="24"/>
          <w:u w:val="single"/>
        </w:rPr>
        <w:t>https://drive.google.com/open?id=1HMAZ4-Yco__jGs2YWPTZihKLHwqnn2qC</w:t>
      </w:r>
    </w:p>
    <w:p w14:paraId="08F328C4" w14:textId="77777777" w:rsidR="00A408E5" w:rsidRDefault="00A408E5" w:rsidP="00A408E5">
      <w:pPr>
        <w:pStyle w:val="Prrafodelista"/>
        <w:numPr>
          <w:ilvl w:val="0"/>
          <w:numId w:val="2"/>
        </w:numPr>
        <w:autoSpaceDE w:val="0"/>
        <w:autoSpaceDN w:val="0"/>
        <w:adjustRightInd w:val="0"/>
        <w:spacing w:after="0" w:line="240" w:lineRule="auto"/>
        <w:jc w:val="both"/>
        <w:rPr>
          <w:rFonts w:ascii="Times New Roman" w:hAnsi="Times New Roman" w:cs="Times New Roman"/>
          <w:b/>
          <w:color w:val="000000"/>
          <w:sz w:val="24"/>
          <w:szCs w:val="24"/>
        </w:rPr>
      </w:pPr>
      <w:r w:rsidRPr="00A408E5">
        <w:rPr>
          <w:rFonts w:ascii="Times New Roman" w:hAnsi="Times New Roman" w:cs="Times New Roman"/>
          <w:b/>
          <w:color w:val="000000"/>
          <w:sz w:val="24"/>
          <w:szCs w:val="24"/>
        </w:rPr>
        <w:t xml:space="preserve">Ámbito de indagación escogido por el grupo y justificación de la escogencia. </w:t>
      </w:r>
    </w:p>
    <w:p w14:paraId="30D7AA69"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b/>
          <w:color w:val="000000"/>
          <w:sz w:val="24"/>
          <w:szCs w:val="24"/>
        </w:rPr>
      </w:pPr>
    </w:p>
    <w:p w14:paraId="4EE547BD"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r w:rsidRPr="00A408E5">
        <w:rPr>
          <w:rFonts w:ascii="Times New Roman" w:hAnsi="Times New Roman" w:cs="Times New Roman"/>
          <w:sz w:val="24"/>
          <w:szCs w:val="24"/>
        </w:rPr>
        <w:t xml:space="preserve">    La educación está consagrada como un derecho fundamental en Colombia. El artículo 67 de la Constitución Política la define como un servicio público que tiene una función social, que busca el acceso al conocimiento, a la ciencia, a la técnica y a los demás bienes y valores de la cultura.</w:t>
      </w:r>
      <w:sdt>
        <w:sdtPr>
          <w:rPr>
            <w:rFonts w:ascii="Times New Roman" w:hAnsi="Times New Roman" w:cs="Times New Roman"/>
            <w:sz w:val="24"/>
            <w:szCs w:val="24"/>
          </w:rPr>
          <w:id w:val="692188928"/>
          <w:citation/>
        </w:sdtPr>
        <w:sdtEndPr/>
        <w:sdtContent>
          <w:r w:rsidR="00A04620" w:rsidRPr="00A408E5">
            <w:rPr>
              <w:rFonts w:ascii="Times New Roman" w:hAnsi="Times New Roman" w:cs="Times New Roman"/>
              <w:sz w:val="24"/>
              <w:szCs w:val="24"/>
            </w:rPr>
            <w:fldChar w:fldCharType="begin"/>
          </w:r>
          <w:r w:rsidRPr="00A408E5">
            <w:rPr>
              <w:rFonts w:ascii="Times New Roman" w:hAnsi="Times New Roman" w:cs="Times New Roman"/>
              <w:sz w:val="24"/>
              <w:szCs w:val="24"/>
            </w:rPr>
            <w:instrText xml:space="preserve"> CITATION MINsf \l 9226 </w:instrText>
          </w:r>
          <w:r w:rsidR="00A04620" w:rsidRPr="00A408E5">
            <w:rPr>
              <w:rFonts w:ascii="Times New Roman" w:hAnsi="Times New Roman" w:cs="Times New Roman"/>
              <w:sz w:val="24"/>
              <w:szCs w:val="24"/>
            </w:rPr>
            <w:fldChar w:fldCharType="separate"/>
          </w:r>
          <w:r w:rsidRPr="00A408E5">
            <w:rPr>
              <w:rFonts w:ascii="Times New Roman" w:hAnsi="Times New Roman" w:cs="Times New Roman"/>
              <w:noProof/>
              <w:sz w:val="24"/>
              <w:szCs w:val="24"/>
            </w:rPr>
            <w:t xml:space="preserve"> (MINEDUCACION, sf)</w:t>
          </w:r>
          <w:r w:rsidR="00A04620" w:rsidRPr="00A408E5">
            <w:rPr>
              <w:rFonts w:ascii="Times New Roman" w:hAnsi="Times New Roman" w:cs="Times New Roman"/>
              <w:sz w:val="24"/>
              <w:szCs w:val="24"/>
            </w:rPr>
            <w:fldChar w:fldCharType="end"/>
          </w:r>
        </w:sdtContent>
      </w:sdt>
    </w:p>
    <w:p w14:paraId="7196D064"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p>
    <w:p w14:paraId="2C3793DD"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r w:rsidRPr="00A408E5">
        <w:rPr>
          <w:rFonts w:ascii="Times New Roman" w:hAnsi="Times New Roman" w:cs="Times New Roman"/>
          <w:sz w:val="24"/>
          <w:szCs w:val="24"/>
        </w:rPr>
        <w:t xml:space="preserve">    Además; Los gobiernos del mundo han puesto sus ojos en la educación como una poderosa herramienta de transformación, que facilita el fortalecimiento de la democracia, genera movilidad social y reduce las desigualdades sociales y económicas. La Organización de las Naciones Unidas pudo establecer, utilizando datos correspondientes a 114 países, entre 1985 y 2005, que un año más de educación está asociado directamente a una reducción de 1,4 puntos porcentuales del Coeficiente de Gini, principal indicador que mide la desigualdad. </w:t>
      </w:r>
      <w:sdt>
        <w:sdtPr>
          <w:rPr>
            <w:rFonts w:ascii="Times New Roman" w:hAnsi="Times New Roman" w:cs="Times New Roman"/>
            <w:sz w:val="24"/>
            <w:szCs w:val="24"/>
          </w:rPr>
          <w:id w:val="-1787951800"/>
          <w:citation/>
        </w:sdtPr>
        <w:sdtEndPr/>
        <w:sdtContent>
          <w:r w:rsidR="00A04620" w:rsidRPr="00A408E5">
            <w:rPr>
              <w:rFonts w:ascii="Times New Roman" w:hAnsi="Times New Roman" w:cs="Times New Roman"/>
              <w:sz w:val="24"/>
              <w:szCs w:val="24"/>
            </w:rPr>
            <w:fldChar w:fldCharType="begin"/>
          </w:r>
          <w:r w:rsidRPr="00A408E5">
            <w:rPr>
              <w:rFonts w:ascii="Times New Roman" w:hAnsi="Times New Roman" w:cs="Times New Roman"/>
              <w:sz w:val="24"/>
              <w:szCs w:val="24"/>
            </w:rPr>
            <w:instrText xml:space="preserve"> CITATION MINsf \l 9226 </w:instrText>
          </w:r>
          <w:r w:rsidR="00A04620" w:rsidRPr="00A408E5">
            <w:rPr>
              <w:rFonts w:ascii="Times New Roman" w:hAnsi="Times New Roman" w:cs="Times New Roman"/>
              <w:sz w:val="24"/>
              <w:szCs w:val="24"/>
            </w:rPr>
            <w:fldChar w:fldCharType="separate"/>
          </w:r>
          <w:r w:rsidRPr="00A408E5">
            <w:rPr>
              <w:rFonts w:ascii="Times New Roman" w:hAnsi="Times New Roman" w:cs="Times New Roman"/>
              <w:noProof/>
              <w:sz w:val="24"/>
              <w:szCs w:val="24"/>
            </w:rPr>
            <w:t xml:space="preserve"> (MINEDUCACION, sf)</w:t>
          </w:r>
          <w:r w:rsidR="00A04620" w:rsidRPr="00A408E5">
            <w:rPr>
              <w:rFonts w:ascii="Times New Roman" w:hAnsi="Times New Roman" w:cs="Times New Roman"/>
              <w:sz w:val="24"/>
              <w:szCs w:val="24"/>
            </w:rPr>
            <w:fldChar w:fldCharType="end"/>
          </w:r>
        </w:sdtContent>
      </w:sdt>
    </w:p>
    <w:p w14:paraId="34FF1C98"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p>
    <w:p w14:paraId="662048A9"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r w:rsidRPr="00A408E5">
        <w:rPr>
          <w:rFonts w:ascii="Times New Roman" w:hAnsi="Times New Roman" w:cs="Times New Roman"/>
          <w:sz w:val="24"/>
          <w:szCs w:val="24"/>
        </w:rPr>
        <w:t xml:space="preserve">    Desde la perspectiva anterior se comprende como desde el ámbito educativo se debe contribuir en el desarrollo de propuestas que fortalezcan la investigación, la ciencia y la tecnología, para propender por un desarrollo social, incluyente, sustentado en mejorar la calidad de vida de las personas de manera solidaria y sostenible con el medio ambiente.</w:t>
      </w:r>
    </w:p>
    <w:p w14:paraId="6D072C0D"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p>
    <w:p w14:paraId="671D6EFA"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r w:rsidRPr="00A408E5">
        <w:rPr>
          <w:rFonts w:ascii="Times New Roman" w:hAnsi="Times New Roman" w:cs="Times New Roman"/>
          <w:sz w:val="24"/>
          <w:szCs w:val="24"/>
        </w:rPr>
        <w:t xml:space="preserve">    La educación es un derecho fundamental y la base del progreso de cualquier país. Los padres necesitan tener conocimientos sobre salud y nutrición para poder brindar a sus hijos la infancia que se merecen. Para ser prósperos, los países necesitan trabajadores cualificados y educados. Los desafíos de la erradicación de la pobreza, la lucha contra el cambio climático y el logro de un desarrollo verdaderamente sostenible en los próximos decenios nos conminan a actuar juntos. Con colaboración, liderazgo y unas inversiones acertadas en educación podemos transformar la vida de las personas, las economías de los países y nuestro mundo en general. — BAN KI-MOON, SECRETARIO GENERAL DE LAS NACIONES UNIDAS. Citado por </w:t>
      </w:r>
      <w:sdt>
        <w:sdtPr>
          <w:rPr>
            <w:rFonts w:ascii="Times New Roman" w:hAnsi="Times New Roman" w:cs="Times New Roman"/>
            <w:sz w:val="24"/>
            <w:szCs w:val="24"/>
          </w:rPr>
          <w:id w:val="-1742093693"/>
          <w:citation/>
        </w:sdtPr>
        <w:sdtEndPr/>
        <w:sdtContent>
          <w:r w:rsidR="00A04620" w:rsidRPr="00A408E5">
            <w:rPr>
              <w:rFonts w:ascii="Times New Roman" w:hAnsi="Times New Roman" w:cs="Times New Roman"/>
              <w:sz w:val="24"/>
              <w:szCs w:val="24"/>
            </w:rPr>
            <w:fldChar w:fldCharType="begin"/>
          </w:r>
          <w:r w:rsidRPr="00A408E5">
            <w:rPr>
              <w:rFonts w:ascii="Times New Roman" w:hAnsi="Times New Roman" w:cs="Times New Roman"/>
              <w:sz w:val="24"/>
              <w:szCs w:val="24"/>
            </w:rPr>
            <w:instrText xml:space="preserve"> CITATION UNEsf \l 9226 </w:instrText>
          </w:r>
          <w:r w:rsidR="00A04620" w:rsidRPr="00A408E5">
            <w:rPr>
              <w:rFonts w:ascii="Times New Roman" w:hAnsi="Times New Roman" w:cs="Times New Roman"/>
              <w:sz w:val="24"/>
              <w:szCs w:val="24"/>
            </w:rPr>
            <w:fldChar w:fldCharType="separate"/>
          </w:r>
          <w:r w:rsidRPr="00A408E5">
            <w:rPr>
              <w:rFonts w:ascii="Times New Roman" w:hAnsi="Times New Roman" w:cs="Times New Roman"/>
              <w:noProof/>
              <w:sz w:val="24"/>
              <w:szCs w:val="24"/>
            </w:rPr>
            <w:t>(UNESCO, sf)</w:t>
          </w:r>
          <w:r w:rsidR="00A04620" w:rsidRPr="00A408E5">
            <w:rPr>
              <w:rFonts w:ascii="Times New Roman" w:hAnsi="Times New Roman" w:cs="Times New Roman"/>
              <w:sz w:val="24"/>
              <w:szCs w:val="24"/>
            </w:rPr>
            <w:fldChar w:fldCharType="end"/>
          </w:r>
        </w:sdtContent>
      </w:sdt>
    </w:p>
    <w:p w14:paraId="48A21919"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p>
    <w:p w14:paraId="6765D9B5"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r w:rsidRPr="00A408E5">
        <w:rPr>
          <w:rFonts w:ascii="Times New Roman" w:hAnsi="Times New Roman" w:cs="Times New Roman"/>
          <w:sz w:val="24"/>
          <w:szCs w:val="24"/>
        </w:rPr>
        <w:t xml:space="preserve">    La educación ayuda a proteger a los trabajadores y las trabajadoras contra la explotación al dar lugar a un aumento de las oportunidades de obtener contratos seguros. En El Salvador, solo el 5% de los trabajadores que no han terminado la enseñanza primaria tiene contrato de trabajo, algo que los hace muy vulnerables. En cambio, el 47% de los trabajadores que han cursado la enseñanza secundaria cuenta con un contrato firmado. </w:t>
      </w:r>
      <w:sdt>
        <w:sdtPr>
          <w:rPr>
            <w:rFonts w:ascii="Times New Roman" w:hAnsi="Times New Roman" w:cs="Times New Roman"/>
            <w:sz w:val="24"/>
            <w:szCs w:val="24"/>
          </w:rPr>
          <w:id w:val="-705106139"/>
          <w:citation/>
        </w:sdtPr>
        <w:sdtEndPr/>
        <w:sdtContent>
          <w:r w:rsidR="00A04620" w:rsidRPr="00A408E5">
            <w:rPr>
              <w:rFonts w:ascii="Times New Roman" w:hAnsi="Times New Roman" w:cs="Times New Roman"/>
              <w:sz w:val="24"/>
              <w:szCs w:val="24"/>
            </w:rPr>
            <w:fldChar w:fldCharType="begin"/>
          </w:r>
          <w:r w:rsidRPr="00A408E5">
            <w:rPr>
              <w:rFonts w:ascii="Times New Roman" w:hAnsi="Times New Roman" w:cs="Times New Roman"/>
              <w:sz w:val="24"/>
              <w:szCs w:val="24"/>
            </w:rPr>
            <w:instrText xml:space="preserve"> CITATION UNEsf \l 9226 </w:instrText>
          </w:r>
          <w:r w:rsidR="00A04620" w:rsidRPr="00A408E5">
            <w:rPr>
              <w:rFonts w:ascii="Times New Roman" w:hAnsi="Times New Roman" w:cs="Times New Roman"/>
              <w:sz w:val="24"/>
              <w:szCs w:val="24"/>
            </w:rPr>
            <w:fldChar w:fldCharType="separate"/>
          </w:r>
          <w:r w:rsidRPr="00A408E5">
            <w:rPr>
              <w:rFonts w:ascii="Times New Roman" w:hAnsi="Times New Roman" w:cs="Times New Roman"/>
              <w:noProof/>
              <w:sz w:val="24"/>
              <w:szCs w:val="24"/>
            </w:rPr>
            <w:t>(UNESCO, sf)</w:t>
          </w:r>
          <w:r w:rsidR="00A04620" w:rsidRPr="00A408E5">
            <w:rPr>
              <w:rFonts w:ascii="Times New Roman" w:hAnsi="Times New Roman" w:cs="Times New Roman"/>
              <w:sz w:val="24"/>
              <w:szCs w:val="24"/>
            </w:rPr>
            <w:fldChar w:fldCharType="end"/>
          </w:r>
        </w:sdtContent>
      </w:sdt>
    </w:p>
    <w:p w14:paraId="6BD18F9B" w14:textId="77777777" w:rsidR="00A408E5" w:rsidRPr="00A408E5" w:rsidRDefault="00A408E5" w:rsidP="00A408E5">
      <w:pPr>
        <w:autoSpaceDE w:val="0"/>
        <w:autoSpaceDN w:val="0"/>
        <w:adjustRightInd w:val="0"/>
        <w:spacing w:after="0" w:line="360" w:lineRule="auto"/>
        <w:jc w:val="both"/>
        <w:rPr>
          <w:rFonts w:ascii="Times New Roman" w:hAnsi="Times New Roman" w:cs="Times New Roman"/>
          <w:sz w:val="24"/>
          <w:szCs w:val="24"/>
        </w:rPr>
      </w:pPr>
    </w:p>
    <w:p w14:paraId="6DC0B970" w14:textId="77777777" w:rsidR="00A408E5" w:rsidRDefault="00A408E5" w:rsidP="00A408E5">
      <w:pPr>
        <w:autoSpaceDE w:val="0"/>
        <w:autoSpaceDN w:val="0"/>
        <w:adjustRightInd w:val="0"/>
        <w:spacing w:after="0" w:line="360" w:lineRule="auto"/>
        <w:jc w:val="both"/>
        <w:rPr>
          <w:rFonts w:ascii="Times New Roman" w:hAnsi="Times New Roman" w:cs="Times New Roman"/>
          <w:color w:val="000000" w:themeColor="text1"/>
          <w:sz w:val="24"/>
          <w:szCs w:val="24"/>
        </w:rPr>
      </w:pPr>
      <w:r w:rsidRPr="00A408E5">
        <w:rPr>
          <w:rFonts w:ascii="Times New Roman" w:hAnsi="Times New Roman" w:cs="Times New Roman"/>
          <w:color w:val="000000" w:themeColor="text1"/>
          <w:sz w:val="24"/>
          <w:szCs w:val="24"/>
        </w:rPr>
        <w:t xml:space="preserve">    En conclusión, desde el ámbito educativo se puede aportar tanto en el reconocimiento de las problemáticas que vive el municipio del Patía como el desarrollo de estrategias enfocadas a cambiar esa realidad. Según </w:t>
      </w:r>
      <w:sdt>
        <w:sdtPr>
          <w:rPr>
            <w:rFonts w:ascii="Times New Roman" w:hAnsi="Times New Roman" w:cs="Times New Roman"/>
            <w:color w:val="000000" w:themeColor="text1"/>
            <w:sz w:val="24"/>
            <w:szCs w:val="24"/>
          </w:rPr>
          <w:id w:val="-1545665486"/>
          <w:citation/>
        </w:sdtPr>
        <w:sdtEndPr/>
        <w:sdtContent>
          <w:r w:rsidR="00A04620" w:rsidRPr="00A408E5">
            <w:rPr>
              <w:rFonts w:ascii="Times New Roman" w:hAnsi="Times New Roman" w:cs="Times New Roman"/>
              <w:color w:val="000000" w:themeColor="text1"/>
              <w:sz w:val="24"/>
              <w:szCs w:val="24"/>
            </w:rPr>
            <w:fldChar w:fldCharType="begin"/>
          </w:r>
          <w:r w:rsidRPr="00A408E5">
            <w:rPr>
              <w:rFonts w:ascii="Times New Roman" w:hAnsi="Times New Roman" w:cs="Times New Roman"/>
              <w:color w:val="000000" w:themeColor="text1"/>
              <w:sz w:val="24"/>
              <w:szCs w:val="24"/>
            </w:rPr>
            <w:instrText xml:space="preserve"> CITATION UNEsf \l 9226 </w:instrText>
          </w:r>
          <w:r w:rsidR="00A04620" w:rsidRPr="00A408E5">
            <w:rPr>
              <w:rFonts w:ascii="Times New Roman" w:hAnsi="Times New Roman" w:cs="Times New Roman"/>
              <w:color w:val="000000" w:themeColor="text1"/>
              <w:sz w:val="24"/>
              <w:szCs w:val="24"/>
            </w:rPr>
            <w:fldChar w:fldCharType="separate"/>
          </w:r>
          <w:r w:rsidRPr="00A408E5">
            <w:rPr>
              <w:rFonts w:ascii="Times New Roman" w:hAnsi="Times New Roman" w:cs="Times New Roman"/>
              <w:noProof/>
              <w:color w:val="000000" w:themeColor="text1"/>
              <w:sz w:val="24"/>
              <w:szCs w:val="24"/>
            </w:rPr>
            <w:t>(UNESCO, sf)</w:t>
          </w:r>
          <w:r w:rsidR="00A04620" w:rsidRPr="00A408E5">
            <w:rPr>
              <w:rFonts w:ascii="Times New Roman" w:hAnsi="Times New Roman" w:cs="Times New Roman"/>
              <w:color w:val="000000" w:themeColor="text1"/>
              <w:sz w:val="24"/>
              <w:szCs w:val="24"/>
            </w:rPr>
            <w:fldChar w:fldCharType="end"/>
          </w:r>
        </w:sdtContent>
      </w:sdt>
      <w:r w:rsidRPr="00A408E5">
        <w:rPr>
          <w:rFonts w:ascii="Times New Roman" w:hAnsi="Times New Roman" w:cs="Times New Roman"/>
          <w:color w:val="000000" w:themeColor="text1"/>
          <w:sz w:val="24"/>
          <w:szCs w:val="24"/>
        </w:rPr>
        <w:t>, La educación contribuye a un aumento de los ingresos de los agricultores. En los países de bajos ingresos, la mayor parte de la población no recibe un salario con regularidad, sino que, por el contrario, depende de la agricultura. Los agricultores con estudios pueden interpretar y responder mejor a la información nueva para, por ejemplo, utilizar más provechosamente los abonos, adoptar medidas de conservación del suelo y de lucha contra la erosión.</w:t>
      </w:r>
    </w:p>
    <w:p w14:paraId="0E6AA1D2" w14:textId="77777777" w:rsidR="00B8427E" w:rsidRPr="00B8427E" w:rsidRDefault="00B8427E" w:rsidP="00A408E5">
      <w:pPr>
        <w:autoSpaceDE w:val="0"/>
        <w:autoSpaceDN w:val="0"/>
        <w:adjustRightInd w:val="0"/>
        <w:spacing w:after="0" w:line="360" w:lineRule="auto"/>
        <w:jc w:val="both"/>
        <w:rPr>
          <w:rFonts w:ascii="Times New Roman" w:hAnsi="Times New Roman" w:cs="Times New Roman"/>
          <w:color w:val="000000"/>
          <w:sz w:val="24"/>
          <w:szCs w:val="24"/>
        </w:rPr>
      </w:pPr>
      <w:r w:rsidRPr="00B8427E">
        <w:rPr>
          <w:rFonts w:ascii="Times New Roman" w:hAnsi="Times New Roman" w:cs="Times New Roman"/>
          <w:b/>
          <w:color w:val="000000" w:themeColor="text1"/>
          <w:sz w:val="24"/>
          <w:szCs w:val="24"/>
        </w:rPr>
        <w:t>La educación en el Patía Cauca</w:t>
      </w:r>
      <w:r w:rsidRPr="00B8427E">
        <w:rPr>
          <w:rFonts w:ascii="Times New Roman" w:hAnsi="Times New Roman" w:cs="Times New Roman"/>
          <w:color w:val="000000"/>
          <w:sz w:val="24"/>
          <w:szCs w:val="24"/>
        </w:rPr>
        <w:t xml:space="preserve"> </w:t>
      </w:r>
    </w:p>
    <w:p w14:paraId="383D796A" w14:textId="77777777" w:rsidR="00B8427E" w:rsidRPr="00742912" w:rsidRDefault="00B8427E" w:rsidP="00B8427E">
      <w:pPr>
        <w:pStyle w:val="Default"/>
        <w:spacing w:line="360" w:lineRule="auto"/>
        <w:jc w:val="both"/>
        <w:rPr>
          <w:rFonts w:ascii="Times New Roman" w:hAnsi="Times New Roman" w:cs="Times New Roman"/>
        </w:rPr>
      </w:pPr>
      <w:r w:rsidRPr="00742912">
        <w:rPr>
          <w:rFonts w:ascii="Times New Roman" w:hAnsi="Times New Roman" w:cs="Times New Roman"/>
        </w:rPr>
        <w:t xml:space="preserve">En nuestro municipio La educación  presenta una serie de inconvenientes en distintos aspectos: Falta de un óptimo mobiliario, material didáctico, computadores, infraestructura para la recreación, el deporte y la cultura, el campo de docentes muchas veces está incompleto  y no hay educación superior pública. </w:t>
      </w:r>
    </w:p>
    <w:p w14:paraId="05CCF1C7" w14:textId="77777777" w:rsidR="00B8427E" w:rsidRDefault="00B8427E" w:rsidP="00B8427E">
      <w:pPr>
        <w:pStyle w:val="Default"/>
        <w:spacing w:line="360" w:lineRule="auto"/>
        <w:jc w:val="both"/>
        <w:rPr>
          <w:rFonts w:ascii="Times New Roman" w:hAnsi="Times New Roman" w:cs="Times New Roman"/>
        </w:rPr>
      </w:pPr>
      <w:r w:rsidRPr="00742912">
        <w:rPr>
          <w:rFonts w:ascii="Times New Roman" w:hAnsi="Times New Roman" w:cs="Times New Roman"/>
        </w:rPr>
        <w:t xml:space="preserve">Los principales problemas en el sector educativo están relacionados con deficiencias en cobertura y calidad, con una alta tasa de analfabetismo y deserción, deficiente capacitación de docentes, insuficiencia en mobiliario y material didáctico y limitaciones en infraestructura física. La tasa de analfabetismo es del 10,4% frente al promedio nacional del 12%. En el nivel preescolar la cobertura bruta promedio es del 67,4%. En primaria la cobertura bruta es de </w:t>
      </w:r>
      <w:bookmarkStart w:id="0" w:name="_GoBack"/>
      <w:bookmarkEnd w:id="0"/>
      <w:r w:rsidRPr="00742912">
        <w:rPr>
          <w:rFonts w:ascii="Times New Roman" w:hAnsi="Times New Roman" w:cs="Times New Roman"/>
        </w:rPr>
        <w:t>120,6%. La cobertura neta en secundaria se encuentra en 56,6 %.</w:t>
      </w:r>
    </w:p>
    <w:p w14:paraId="2A6EF0A4" w14:textId="77777777" w:rsidR="00B8427E" w:rsidRDefault="00B8427E" w:rsidP="00B8427E">
      <w:pPr>
        <w:pStyle w:val="Default"/>
        <w:spacing w:line="360" w:lineRule="auto"/>
        <w:jc w:val="both"/>
        <w:rPr>
          <w:rFonts w:ascii="Times New Roman" w:hAnsi="Times New Roman" w:cs="Times New Roman"/>
        </w:rPr>
      </w:pPr>
      <w:r>
        <w:rPr>
          <w:rFonts w:ascii="Times New Roman" w:hAnsi="Times New Roman" w:cs="Times New Roman"/>
        </w:rPr>
        <w:t xml:space="preserve">Las zonas rurales están abandonadas por las entidades Estatales, ya que la infraestructura de los colegios y escuelas en muchas  partes están en obra negra, a punto de caerse, falta de salones, falta de mobiliario, falta de salones de laboratorio, de computación etc. Y lo más importante el campo docente se ha visto afectado por las lejanías y por el conflicto armado, presencia de grupos armados en la zona que intimidan a las personas. </w:t>
      </w:r>
    </w:p>
    <w:p w14:paraId="4D995887" w14:textId="77777777" w:rsidR="00B8427E" w:rsidRDefault="00B8427E" w:rsidP="00B8427E">
      <w:pPr>
        <w:pStyle w:val="Default"/>
        <w:spacing w:line="360" w:lineRule="auto"/>
        <w:jc w:val="both"/>
        <w:rPr>
          <w:rFonts w:ascii="Times New Roman" w:hAnsi="Times New Roman" w:cs="Times New Roman"/>
        </w:rPr>
      </w:pPr>
      <w:r>
        <w:rPr>
          <w:rFonts w:ascii="Times New Roman" w:hAnsi="Times New Roman" w:cs="Times New Roman"/>
        </w:rPr>
        <w:t>Sin embargo mucha de la población infantil  ha tenido que abandonar a su familia, debido a la necesidad de salir adelante</w:t>
      </w:r>
      <w:r w:rsidR="00C6412F">
        <w:rPr>
          <w:rFonts w:ascii="Times New Roman" w:hAnsi="Times New Roman" w:cs="Times New Roman"/>
        </w:rPr>
        <w:t>, muchos casos desde el primer grado de secundario, otros apenas terminan el bachiller. La educación superior es una gran oportunidad para todos los jóvenes, pero no todos pueden acceder a ella, algunos padres tiene la forma de solventar todos los gastos que esto implica para que sus hijos estudien, ya sea en universidad pública o privada muchos otros no tiene los recursos y simplemente el o la adolescente se queda sin poder estudiar.</w:t>
      </w:r>
    </w:p>
    <w:p w14:paraId="43B51909" w14:textId="77777777" w:rsidR="00C6412F" w:rsidRDefault="00C6412F" w:rsidP="00B8427E">
      <w:pPr>
        <w:pStyle w:val="Default"/>
        <w:spacing w:line="360" w:lineRule="auto"/>
        <w:jc w:val="both"/>
        <w:rPr>
          <w:rFonts w:ascii="Times New Roman" w:hAnsi="Times New Roman" w:cs="Times New Roman"/>
        </w:rPr>
      </w:pPr>
      <w:r>
        <w:rPr>
          <w:rFonts w:ascii="Times New Roman" w:hAnsi="Times New Roman" w:cs="Times New Roman"/>
        </w:rPr>
        <w:t xml:space="preserve">Esto ha sido una gran problemática para nuestra sociedad, que debería ser analizada y ejecutar planes de desarrollo y progreso a cargo de  las entidades correspondientes y líderes de las comunidades, gestión, organización y planificación, pero ello implica que no haya corrupción y esta es la razón por las cueles las sociedades no progresan. En cada departamento con sus respectivos municipios deberían apostarle a grandes proyectos relacionados directamente con la mejora de la educación, porque de ello depende el progreso de la sociedad, hoy en día en alineación con la naturaleza. </w:t>
      </w:r>
    </w:p>
    <w:p w14:paraId="676B415E" w14:textId="77777777" w:rsidR="005860C1" w:rsidRDefault="005860C1" w:rsidP="00B8427E">
      <w:pPr>
        <w:pStyle w:val="Default"/>
        <w:spacing w:line="360" w:lineRule="auto"/>
        <w:jc w:val="both"/>
        <w:rPr>
          <w:rFonts w:ascii="Times New Roman" w:hAnsi="Times New Roman" w:cs="Times New Roman"/>
        </w:rPr>
      </w:pPr>
    </w:p>
    <w:tbl>
      <w:tblPr>
        <w:tblStyle w:val="Tablaconcuadrcula"/>
        <w:tblW w:w="0" w:type="auto"/>
        <w:tblInd w:w="-540" w:type="dxa"/>
        <w:tblLayout w:type="fixed"/>
        <w:tblLook w:val="04A0" w:firstRow="1" w:lastRow="0" w:firstColumn="1" w:lastColumn="0" w:noHBand="0" w:noVBand="1"/>
      </w:tblPr>
      <w:tblGrid>
        <w:gridCol w:w="3483"/>
        <w:gridCol w:w="3544"/>
        <w:gridCol w:w="3089"/>
      </w:tblGrid>
      <w:tr w:rsidR="005860C1" w14:paraId="43F19EDE" w14:textId="77777777" w:rsidTr="00184E71">
        <w:tc>
          <w:tcPr>
            <w:tcW w:w="3483" w:type="dxa"/>
          </w:tcPr>
          <w:p w14:paraId="5C2E31DF" w14:textId="77777777" w:rsidR="005860C1" w:rsidRPr="00B32BB4" w:rsidRDefault="005860C1" w:rsidP="00184E71">
            <w:pPr>
              <w:jc w:val="both"/>
              <w:rPr>
                <w:rFonts w:ascii="Times New Roman" w:hAnsi="Times New Roman" w:cs="Times New Roman"/>
                <w:color w:val="000000" w:themeColor="text1"/>
                <w:sz w:val="24"/>
                <w:szCs w:val="24"/>
              </w:rPr>
            </w:pPr>
            <w:r w:rsidRPr="00B32BB4">
              <w:rPr>
                <w:rFonts w:ascii="Times New Roman" w:hAnsi="Times New Roman" w:cs="Times New Roman"/>
                <w:color w:val="000000" w:themeColor="text1"/>
                <w:sz w:val="24"/>
                <w:szCs w:val="24"/>
              </w:rPr>
              <w:t xml:space="preserve">Definición </w:t>
            </w:r>
          </w:p>
        </w:tc>
        <w:tc>
          <w:tcPr>
            <w:tcW w:w="3544" w:type="dxa"/>
          </w:tcPr>
          <w:p w14:paraId="733C301E" w14:textId="77777777" w:rsidR="005860C1" w:rsidRPr="00B32BB4" w:rsidRDefault="005860C1" w:rsidP="00184E71">
            <w:pPr>
              <w:jc w:val="both"/>
              <w:rPr>
                <w:rFonts w:ascii="Times New Roman" w:hAnsi="Times New Roman" w:cs="Times New Roman"/>
                <w:color w:val="000000" w:themeColor="text1"/>
                <w:sz w:val="24"/>
                <w:szCs w:val="24"/>
              </w:rPr>
            </w:pPr>
            <w:r w:rsidRPr="00B32BB4">
              <w:rPr>
                <w:rFonts w:ascii="Times New Roman" w:hAnsi="Times New Roman" w:cs="Times New Roman"/>
                <w:color w:val="000000" w:themeColor="text1"/>
                <w:sz w:val="24"/>
                <w:szCs w:val="24"/>
              </w:rPr>
              <w:t>Preguntas</w:t>
            </w:r>
            <w:r>
              <w:rPr>
                <w:rFonts w:ascii="Times New Roman" w:hAnsi="Times New Roman" w:cs="Times New Roman"/>
                <w:color w:val="000000" w:themeColor="text1"/>
                <w:sz w:val="24"/>
                <w:szCs w:val="24"/>
              </w:rPr>
              <w:t xml:space="preserve"> </w:t>
            </w:r>
            <w:proofErr w:type="spellStart"/>
            <w:r w:rsidRPr="00B32BB4">
              <w:rPr>
                <w:rFonts w:ascii="Times New Roman" w:hAnsi="Times New Roman" w:cs="Times New Roman"/>
                <w:color w:val="000000" w:themeColor="text1"/>
                <w:sz w:val="24"/>
                <w:szCs w:val="24"/>
              </w:rPr>
              <w:t>Proble</w:t>
            </w:r>
            <w:r>
              <w:rPr>
                <w:rFonts w:ascii="Times New Roman" w:hAnsi="Times New Roman" w:cs="Times New Roman"/>
                <w:color w:val="000000" w:themeColor="text1"/>
                <w:sz w:val="24"/>
                <w:szCs w:val="24"/>
              </w:rPr>
              <w:t>matizadoras</w:t>
            </w:r>
            <w:proofErr w:type="spellEnd"/>
          </w:p>
        </w:tc>
        <w:tc>
          <w:tcPr>
            <w:tcW w:w="3089" w:type="dxa"/>
          </w:tcPr>
          <w:p w14:paraId="670EF59E" w14:textId="77777777" w:rsidR="005860C1" w:rsidRDefault="005860C1" w:rsidP="00184E71">
            <w:pPr>
              <w:jc w:val="both"/>
              <w:rPr>
                <w:rFonts w:ascii="Times New Roman" w:hAnsi="Times New Roman" w:cs="Times New Roman"/>
                <w:sz w:val="24"/>
                <w:szCs w:val="24"/>
              </w:rPr>
            </w:pPr>
            <w:r>
              <w:rPr>
                <w:rFonts w:ascii="Times New Roman" w:hAnsi="Times New Roman" w:cs="Times New Roman"/>
                <w:sz w:val="24"/>
                <w:szCs w:val="24"/>
              </w:rPr>
              <w:t xml:space="preserve">Fuentes </w:t>
            </w:r>
          </w:p>
        </w:tc>
      </w:tr>
      <w:tr w:rsidR="005860C1" w14:paraId="55C378AB" w14:textId="77777777" w:rsidTr="00184E71">
        <w:tc>
          <w:tcPr>
            <w:tcW w:w="3483" w:type="dxa"/>
          </w:tcPr>
          <w:p w14:paraId="276876C7" w14:textId="77777777" w:rsidR="005860C1" w:rsidRPr="00DC402F" w:rsidRDefault="005860C1" w:rsidP="00184E71">
            <w:pPr>
              <w:autoSpaceDE w:val="0"/>
              <w:autoSpaceDN w:val="0"/>
              <w:adjustRightInd w:val="0"/>
              <w:spacing w:line="360" w:lineRule="auto"/>
              <w:jc w:val="both"/>
              <w:rPr>
                <w:rFonts w:ascii="Times New Roman" w:hAnsi="Times New Roman" w:cs="Times New Roman"/>
                <w:color w:val="000000"/>
                <w:sz w:val="16"/>
                <w:szCs w:val="16"/>
              </w:rPr>
            </w:pPr>
            <w:r w:rsidRPr="00DC402F">
              <w:rPr>
                <w:rFonts w:ascii="Times New Roman" w:hAnsi="Times New Roman" w:cs="Times New Roman"/>
                <w:b/>
                <w:color w:val="000000" w:themeColor="text1"/>
                <w:sz w:val="16"/>
                <w:szCs w:val="16"/>
              </w:rPr>
              <w:t>La educación en el Patía Cauca</w:t>
            </w:r>
            <w:r w:rsidRPr="00DC402F">
              <w:rPr>
                <w:rFonts w:ascii="Times New Roman" w:hAnsi="Times New Roman" w:cs="Times New Roman"/>
                <w:color w:val="000000"/>
                <w:sz w:val="16"/>
                <w:szCs w:val="16"/>
              </w:rPr>
              <w:t xml:space="preserve"> </w:t>
            </w:r>
          </w:p>
          <w:p w14:paraId="6DA178BF" w14:textId="77777777" w:rsidR="005860C1" w:rsidRPr="00DC402F" w:rsidRDefault="005860C1" w:rsidP="00184E71">
            <w:pPr>
              <w:pStyle w:val="Default"/>
              <w:spacing w:line="360" w:lineRule="auto"/>
              <w:jc w:val="both"/>
              <w:rPr>
                <w:rFonts w:ascii="Times New Roman" w:hAnsi="Times New Roman" w:cs="Times New Roman"/>
                <w:sz w:val="16"/>
                <w:szCs w:val="16"/>
              </w:rPr>
            </w:pPr>
            <w:r w:rsidRPr="00DC402F">
              <w:rPr>
                <w:rFonts w:ascii="Times New Roman" w:hAnsi="Times New Roman" w:cs="Times New Roman"/>
                <w:sz w:val="16"/>
                <w:szCs w:val="16"/>
              </w:rPr>
              <w:t xml:space="preserve">En nuestro municipio La educación  presenta una serie de inconvenientes en distintos aspectos: Falta de un óptimo mobiliario, material didáctico, computadores, infraestructura para la recreación, el deporte y la cultura, el campo de docentes muchas veces está incompleto  y no hay educación superior pública. </w:t>
            </w:r>
          </w:p>
          <w:p w14:paraId="66A22A06" w14:textId="77777777" w:rsidR="005860C1" w:rsidRPr="00DC402F" w:rsidRDefault="005860C1" w:rsidP="00184E71">
            <w:pPr>
              <w:pStyle w:val="Default"/>
              <w:spacing w:line="360" w:lineRule="auto"/>
              <w:jc w:val="both"/>
              <w:rPr>
                <w:rFonts w:ascii="Times New Roman" w:hAnsi="Times New Roman" w:cs="Times New Roman"/>
                <w:sz w:val="16"/>
                <w:szCs w:val="16"/>
              </w:rPr>
            </w:pPr>
            <w:r w:rsidRPr="00DC402F">
              <w:rPr>
                <w:rFonts w:ascii="Times New Roman" w:hAnsi="Times New Roman" w:cs="Times New Roman"/>
                <w:sz w:val="16"/>
                <w:szCs w:val="16"/>
              </w:rPr>
              <w:t>Los principales problemas en el sector educativo están relacionados con deficiencias en cobertura y calidad, con una alta tasa de analfabetismo y deserción, deficiente capacitación de docentes, insuficiencia en mobiliario y material didáctico y limitaciones en infraestructura física. La tasa de analfabetismo es del 10,4% frente al promedio nacional del 12%. En el nivel preescolar la cobertura bruta promedio es del 67,4%. En primaria la cobertura bruta es de 120,6%. La cobertura neta en secundaria se encuentra en 56,6 %.</w:t>
            </w:r>
          </w:p>
          <w:p w14:paraId="763324EF" w14:textId="77777777" w:rsidR="005860C1" w:rsidRPr="00DC402F" w:rsidRDefault="005860C1" w:rsidP="00184E71">
            <w:pPr>
              <w:pStyle w:val="Default"/>
              <w:spacing w:line="360" w:lineRule="auto"/>
              <w:jc w:val="both"/>
              <w:rPr>
                <w:rFonts w:ascii="Times New Roman" w:hAnsi="Times New Roman" w:cs="Times New Roman"/>
                <w:sz w:val="16"/>
                <w:szCs w:val="16"/>
              </w:rPr>
            </w:pPr>
            <w:r w:rsidRPr="00DC402F">
              <w:rPr>
                <w:rFonts w:ascii="Times New Roman" w:hAnsi="Times New Roman" w:cs="Times New Roman"/>
                <w:sz w:val="16"/>
                <w:szCs w:val="16"/>
              </w:rPr>
              <w:t xml:space="preserve">Las zonas rurales están abandonadas por las entidades Estatales, ya que la infraestructura de los colegios y escuelas en muchas  partes están en obra negra, a punto de caerse, falta de salones, falta de mobiliario, falta de salones de laboratorio, de computación etc. Y lo más importante el campo docente se ha visto afectado por las lejanías y por el conflicto armado, presencia de grupos armados en la zona que intimidan a las personas. </w:t>
            </w:r>
          </w:p>
          <w:p w14:paraId="231CCF39" w14:textId="77777777" w:rsidR="005860C1" w:rsidRPr="00DC402F" w:rsidRDefault="005860C1" w:rsidP="00184E71">
            <w:pPr>
              <w:pStyle w:val="Default"/>
              <w:spacing w:line="360" w:lineRule="auto"/>
              <w:jc w:val="both"/>
              <w:rPr>
                <w:rFonts w:ascii="Times New Roman" w:hAnsi="Times New Roman" w:cs="Times New Roman"/>
                <w:sz w:val="16"/>
                <w:szCs w:val="16"/>
              </w:rPr>
            </w:pPr>
            <w:r w:rsidRPr="00DC402F">
              <w:rPr>
                <w:rFonts w:ascii="Times New Roman" w:hAnsi="Times New Roman" w:cs="Times New Roman"/>
                <w:sz w:val="16"/>
                <w:szCs w:val="16"/>
              </w:rPr>
              <w:t>Sin embargo mucha de la población infantil  ha tenido que abandonar a su familia, debido a la necesidad de salir adelante, muchos casos desde el primer grado de secundaria, otros apenas terminan el bachiller. La educación superior es una gran oportunidad para todos los jóvenes, pero no todos pueden acceder a ella, algunos padres tiene la forma de solventar todos los gastos que esto implica para que sus hijos estudien, ya sea en universidad pública o privada muchos otros no tiene los recursos y simplemente el o la adolescente se queda sin poder estudiar.</w:t>
            </w:r>
          </w:p>
          <w:p w14:paraId="234694DA" w14:textId="77777777" w:rsidR="005860C1" w:rsidRPr="00DC402F" w:rsidRDefault="005860C1" w:rsidP="00184E71">
            <w:pPr>
              <w:pStyle w:val="Default"/>
              <w:spacing w:line="360" w:lineRule="auto"/>
              <w:jc w:val="both"/>
              <w:rPr>
                <w:rFonts w:ascii="Times New Roman" w:hAnsi="Times New Roman" w:cs="Times New Roman"/>
                <w:sz w:val="16"/>
                <w:szCs w:val="16"/>
              </w:rPr>
            </w:pPr>
            <w:r w:rsidRPr="00DC402F">
              <w:rPr>
                <w:rFonts w:ascii="Times New Roman" w:hAnsi="Times New Roman" w:cs="Times New Roman"/>
                <w:sz w:val="16"/>
                <w:szCs w:val="16"/>
              </w:rPr>
              <w:t xml:space="preserve">Esto ha sido una gran problemática para nuestra sociedad, que debería ser analizada y ejecutar planes de desarrollo y progreso a cargo de  las entidades correspondientes y líderes de las comunidades, gestión, organización y planificación, pero ello implica que no haya corrupción y esta es la razón por las cuales las sociedades no progresan. En cada departamento con sus respectivos municipios deberían apostarle a grandes proyectos relacionados directamente con la mejora de la educación, porque de ello depende el progreso de la sociedad, hoy en día en alineación con la naturaleza. </w:t>
            </w:r>
          </w:p>
          <w:p w14:paraId="65C92C2F" w14:textId="77777777" w:rsidR="005860C1" w:rsidRDefault="005860C1" w:rsidP="00184E71">
            <w:pPr>
              <w:jc w:val="both"/>
              <w:rPr>
                <w:rFonts w:ascii="Times New Roman" w:hAnsi="Times New Roman" w:cs="Times New Roman"/>
                <w:sz w:val="24"/>
                <w:szCs w:val="24"/>
              </w:rPr>
            </w:pPr>
          </w:p>
        </w:tc>
        <w:tc>
          <w:tcPr>
            <w:tcW w:w="3544" w:type="dxa"/>
          </w:tcPr>
          <w:p w14:paraId="71B101BB" w14:textId="77777777" w:rsidR="005860C1" w:rsidRDefault="005860C1" w:rsidP="00184E71">
            <w:pPr>
              <w:ind w:left="-540"/>
              <w:jc w:val="both"/>
              <w:rPr>
                <w:rFonts w:ascii="Times New Roman" w:hAnsi="Times New Roman" w:cs="Times New Roman"/>
                <w:sz w:val="16"/>
                <w:szCs w:val="16"/>
              </w:rPr>
            </w:pPr>
            <w:r>
              <w:rPr>
                <w:rFonts w:ascii="Times New Roman" w:hAnsi="Times New Roman" w:cs="Times New Roman"/>
                <w:sz w:val="24"/>
                <w:szCs w:val="24"/>
              </w:rPr>
              <w:t>¿</w:t>
            </w:r>
            <w:r>
              <w:rPr>
                <w:rFonts w:ascii="Times New Roman" w:hAnsi="Times New Roman" w:cs="Times New Roman"/>
                <w:sz w:val="16"/>
                <w:szCs w:val="16"/>
              </w:rPr>
              <w:t xml:space="preserve">Cuál </w:t>
            </w:r>
            <w:r w:rsidRPr="00FB79B3">
              <w:rPr>
                <w:rFonts w:ascii="Times New Roman" w:hAnsi="Times New Roman" w:cs="Times New Roman"/>
                <w:sz w:val="16"/>
                <w:szCs w:val="16"/>
              </w:rPr>
              <w:t xml:space="preserve">¿Cuáles son los problemas </w:t>
            </w:r>
            <w:r>
              <w:rPr>
                <w:rFonts w:ascii="Times New Roman" w:hAnsi="Times New Roman" w:cs="Times New Roman"/>
                <w:sz w:val="16"/>
                <w:szCs w:val="16"/>
              </w:rPr>
              <w:t xml:space="preserve">de la educación en el              </w:t>
            </w:r>
          </w:p>
          <w:p w14:paraId="2E9C4A09" w14:textId="77777777" w:rsidR="005860C1" w:rsidRDefault="005860C1" w:rsidP="00184E71">
            <w:pPr>
              <w:jc w:val="both"/>
              <w:rPr>
                <w:rFonts w:ascii="Times New Roman" w:hAnsi="Times New Roman" w:cs="Times New Roman"/>
                <w:sz w:val="16"/>
                <w:szCs w:val="16"/>
              </w:rPr>
            </w:pPr>
            <w:proofErr w:type="gramStart"/>
            <w:r>
              <w:rPr>
                <w:rFonts w:ascii="Times New Roman" w:hAnsi="Times New Roman" w:cs="Times New Roman"/>
                <w:sz w:val="16"/>
                <w:szCs w:val="16"/>
              </w:rPr>
              <w:t>municipio</w:t>
            </w:r>
            <w:proofErr w:type="gramEnd"/>
            <w:r>
              <w:rPr>
                <w:rFonts w:ascii="Times New Roman" w:hAnsi="Times New Roman" w:cs="Times New Roman"/>
                <w:sz w:val="16"/>
                <w:szCs w:val="16"/>
              </w:rPr>
              <w:t xml:space="preserve"> de el Patía?</w:t>
            </w:r>
          </w:p>
          <w:p w14:paraId="3CD112B6" w14:textId="77777777" w:rsidR="005860C1" w:rsidRDefault="005860C1" w:rsidP="00184E71">
            <w:pPr>
              <w:ind w:left="-540"/>
              <w:jc w:val="both"/>
              <w:rPr>
                <w:rFonts w:ascii="Times New Roman" w:hAnsi="Times New Roman" w:cs="Times New Roman"/>
                <w:sz w:val="16"/>
                <w:szCs w:val="16"/>
              </w:rPr>
            </w:pPr>
            <w:r>
              <w:rPr>
                <w:rFonts w:ascii="Times New Roman" w:hAnsi="Times New Roman" w:cs="Times New Roman"/>
                <w:sz w:val="24"/>
                <w:szCs w:val="24"/>
              </w:rPr>
              <w:t>¿</w:t>
            </w:r>
            <w:r w:rsidRPr="005E0099">
              <w:rPr>
                <w:rFonts w:ascii="Times New Roman" w:hAnsi="Times New Roman" w:cs="Times New Roman"/>
                <w:sz w:val="16"/>
                <w:szCs w:val="16"/>
              </w:rPr>
              <w:t>Q     ¿ Qué caus</w:t>
            </w:r>
            <w:r>
              <w:rPr>
                <w:rFonts w:ascii="Times New Roman" w:hAnsi="Times New Roman" w:cs="Times New Roman"/>
                <w:sz w:val="16"/>
                <w:szCs w:val="16"/>
              </w:rPr>
              <w:t>as inciden en el problema de la</w:t>
            </w:r>
          </w:p>
          <w:p w14:paraId="3BC7A8FC" w14:textId="77777777" w:rsidR="005860C1" w:rsidRDefault="005860C1" w:rsidP="00184E71">
            <w:pPr>
              <w:jc w:val="both"/>
              <w:rPr>
                <w:rFonts w:ascii="Times New Roman" w:hAnsi="Times New Roman" w:cs="Times New Roman"/>
                <w:sz w:val="16"/>
                <w:szCs w:val="16"/>
              </w:rPr>
            </w:pPr>
            <w:proofErr w:type="gramStart"/>
            <w:r>
              <w:rPr>
                <w:rFonts w:ascii="Times New Roman" w:hAnsi="Times New Roman" w:cs="Times New Roman"/>
                <w:sz w:val="16"/>
                <w:szCs w:val="16"/>
              </w:rPr>
              <w:t>deserción</w:t>
            </w:r>
            <w:proofErr w:type="gramEnd"/>
            <w:r>
              <w:rPr>
                <w:rFonts w:ascii="Times New Roman" w:hAnsi="Times New Roman" w:cs="Times New Roman"/>
                <w:sz w:val="16"/>
                <w:szCs w:val="16"/>
              </w:rPr>
              <w:t xml:space="preserve"> escolar?</w:t>
            </w:r>
          </w:p>
          <w:p w14:paraId="75AA8F5B" w14:textId="77777777" w:rsidR="005860C1" w:rsidRDefault="005860C1" w:rsidP="00184E71">
            <w:pPr>
              <w:jc w:val="both"/>
              <w:rPr>
                <w:rFonts w:ascii="Times New Roman" w:hAnsi="Times New Roman" w:cs="Times New Roman"/>
                <w:sz w:val="16"/>
                <w:szCs w:val="16"/>
              </w:rPr>
            </w:pPr>
          </w:p>
          <w:p w14:paraId="2B4A7EA9" w14:textId="77777777" w:rsidR="005860C1" w:rsidRDefault="005860C1" w:rsidP="00184E71">
            <w:pPr>
              <w:jc w:val="both"/>
              <w:rPr>
                <w:rFonts w:ascii="Times New Roman" w:hAnsi="Times New Roman" w:cs="Times New Roman"/>
                <w:sz w:val="16"/>
                <w:szCs w:val="16"/>
              </w:rPr>
            </w:pPr>
            <w:r>
              <w:rPr>
                <w:rFonts w:ascii="Times New Roman" w:hAnsi="Times New Roman" w:cs="Times New Roman"/>
                <w:sz w:val="16"/>
                <w:szCs w:val="16"/>
              </w:rPr>
              <w:t>¿Cuáles son las consecuencias del abandono estatal en la educación  del municipio del Patía?</w:t>
            </w:r>
          </w:p>
          <w:p w14:paraId="63E9E2BF" w14:textId="77777777" w:rsidR="005860C1" w:rsidRDefault="005860C1" w:rsidP="00184E71">
            <w:pPr>
              <w:jc w:val="both"/>
              <w:rPr>
                <w:rFonts w:ascii="Times New Roman" w:hAnsi="Times New Roman" w:cs="Times New Roman"/>
                <w:sz w:val="16"/>
                <w:szCs w:val="16"/>
              </w:rPr>
            </w:pPr>
          </w:p>
          <w:p w14:paraId="1EACB2EC" w14:textId="77777777" w:rsidR="005860C1" w:rsidRDefault="005860C1" w:rsidP="00184E71">
            <w:pPr>
              <w:jc w:val="both"/>
              <w:rPr>
                <w:rFonts w:ascii="Times New Roman" w:hAnsi="Times New Roman" w:cs="Times New Roman"/>
                <w:sz w:val="16"/>
                <w:szCs w:val="16"/>
              </w:rPr>
            </w:pPr>
          </w:p>
          <w:p w14:paraId="6258D309" w14:textId="77777777" w:rsidR="005860C1" w:rsidRPr="00FB79B3" w:rsidRDefault="005860C1" w:rsidP="00184E71">
            <w:pPr>
              <w:jc w:val="both"/>
              <w:rPr>
                <w:rFonts w:ascii="Times New Roman" w:hAnsi="Times New Roman" w:cs="Times New Roman"/>
                <w:sz w:val="16"/>
                <w:szCs w:val="16"/>
              </w:rPr>
            </w:pPr>
            <w:r>
              <w:rPr>
                <w:rFonts w:ascii="Times New Roman" w:hAnsi="Times New Roman" w:cs="Times New Roman"/>
                <w:sz w:val="16"/>
                <w:szCs w:val="16"/>
              </w:rPr>
              <w:t xml:space="preserve"> </w:t>
            </w:r>
          </w:p>
          <w:p w14:paraId="04A4EF2B" w14:textId="77777777" w:rsidR="005860C1" w:rsidRDefault="005860C1" w:rsidP="00184E71">
            <w:pPr>
              <w:ind w:left="-540"/>
              <w:jc w:val="both"/>
              <w:rPr>
                <w:rFonts w:ascii="Times New Roman" w:hAnsi="Times New Roman" w:cs="Times New Roman"/>
                <w:sz w:val="24"/>
                <w:szCs w:val="24"/>
              </w:rPr>
            </w:pPr>
          </w:p>
        </w:tc>
        <w:tc>
          <w:tcPr>
            <w:tcW w:w="3089" w:type="dxa"/>
          </w:tcPr>
          <w:p w14:paraId="4677F181" w14:textId="77777777" w:rsidR="005860C1" w:rsidRDefault="005860C1" w:rsidP="00184E71">
            <w:pPr>
              <w:jc w:val="both"/>
              <w:rPr>
                <w:rFonts w:ascii="Times New Roman" w:hAnsi="Times New Roman" w:cs="Times New Roman"/>
                <w:sz w:val="16"/>
                <w:szCs w:val="16"/>
              </w:rPr>
            </w:pPr>
            <w:r w:rsidRPr="0061262F">
              <w:rPr>
                <w:rFonts w:ascii="Times New Roman" w:hAnsi="Times New Roman" w:cs="Times New Roman"/>
                <w:sz w:val="16"/>
                <w:szCs w:val="16"/>
              </w:rPr>
              <w:t xml:space="preserve">Fuentes </w:t>
            </w:r>
            <w:r>
              <w:rPr>
                <w:rFonts w:ascii="Times New Roman" w:hAnsi="Times New Roman" w:cs="Times New Roman"/>
                <w:sz w:val="16"/>
                <w:szCs w:val="16"/>
              </w:rPr>
              <w:t xml:space="preserve">primarias: </w:t>
            </w:r>
          </w:p>
          <w:p w14:paraId="0278B423" w14:textId="77777777" w:rsidR="005860C1" w:rsidRPr="0061262F" w:rsidRDefault="005860C1" w:rsidP="00184E71">
            <w:pPr>
              <w:jc w:val="both"/>
              <w:rPr>
                <w:rFonts w:ascii="Times New Roman" w:hAnsi="Times New Roman" w:cs="Times New Roman"/>
                <w:sz w:val="16"/>
                <w:szCs w:val="16"/>
              </w:rPr>
            </w:pPr>
            <w:r>
              <w:rPr>
                <w:rFonts w:ascii="Times New Roman" w:hAnsi="Times New Roman" w:cs="Times New Roman"/>
                <w:sz w:val="16"/>
                <w:szCs w:val="16"/>
              </w:rPr>
              <w:t xml:space="preserve">Entrevista </w:t>
            </w:r>
          </w:p>
          <w:p w14:paraId="6BA3671F" w14:textId="77777777" w:rsidR="005860C1" w:rsidRPr="00F33C7A" w:rsidRDefault="005860C1" w:rsidP="00184E71">
            <w:pPr>
              <w:pStyle w:val="Default"/>
              <w:spacing w:line="360" w:lineRule="auto"/>
              <w:jc w:val="both"/>
              <w:rPr>
                <w:rFonts w:ascii="Times New Roman" w:hAnsi="Times New Roman" w:cs="Times New Roman"/>
                <w:color w:val="auto"/>
                <w:sz w:val="16"/>
                <w:szCs w:val="16"/>
              </w:rPr>
            </w:pPr>
            <w:r w:rsidRPr="00F33C7A">
              <w:rPr>
                <w:rFonts w:ascii="Times New Roman" w:hAnsi="Times New Roman" w:cs="Times New Roman"/>
                <w:sz w:val="16"/>
                <w:szCs w:val="16"/>
              </w:rPr>
              <w:t xml:space="preserve">Fuentes secundarias: </w:t>
            </w:r>
            <w:r w:rsidRPr="00F33C7A">
              <w:rPr>
                <w:rFonts w:ascii="Times New Roman" w:hAnsi="Times New Roman" w:cs="Times New Roman"/>
                <w:color w:val="auto"/>
                <w:sz w:val="16"/>
                <w:szCs w:val="16"/>
              </w:rPr>
              <w:t>Proclama del Cauca. (Sábado 22 de septiembre de 2018). El Patía a la vanguardia de los tics. Recuperado de: https://www.proclamadelcauca.com/alcalde-patia-la-vanguardia-la-tics/</w:t>
            </w:r>
          </w:p>
          <w:p w14:paraId="76B80A3F" w14:textId="77777777" w:rsidR="005860C1" w:rsidRPr="00F33C7A" w:rsidRDefault="005860C1" w:rsidP="00184E71">
            <w:pPr>
              <w:spacing w:line="360" w:lineRule="auto"/>
              <w:jc w:val="both"/>
              <w:rPr>
                <w:rFonts w:ascii="Times New Roman" w:hAnsi="Times New Roman" w:cs="Times New Roman"/>
                <w:sz w:val="16"/>
                <w:szCs w:val="16"/>
              </w:rPr>
            </w:pPr>
            <w:proofErr w:type="spellStart"/>
            <w:r w:rsidRPr="00F33C7A">
              <w:rPr>
                <w:rFonts w:ascii="Times New Roman" w:hAnsi="Times New Roman" w:cs="Times New Roman"/>
                <w:sz w:val="16"/>
                <w:szCs w:val="16"/>
              </w:rPr>
              <w:t>Patiaadmon</w:t>
            </w:r>
            <w:proofErr w:type="spellEnd"/>
            <w:r w:rsidRPr="00F33C7A">
              <w:rPr>
                <w:rFonts w:ascii="Times New Roman" w:hAnsi="Times New Roman" w:cs="Times New Roman"/>
                <w:sz w:val="16"/>
                <w:szCs w:val="16"/>
              </w:rPr>
              <w:t>. Caracterización. (PDF). Recuperado de: http://crc.gov.co/files/ConocimientoAmbiental/POT/patia/patiaadmon.pdf</w:t>
            </w:r>
          </w:p>
          <w:p w14:paraId="0D6DF891" w14:textId="77777777" w:rsidR="005860C1" w:rsidRDefault="005860C1" w:rsidP="00184E71">
            <w:pPr>
              <w:spacing w:line="360" w:lineRule="auto"/>
              <w:jc w:val="both"/>
              <w:rPr>
                <w:rFonts w:ascii="Times New Roman" w:hAnsi="Times New Roman" w:cs="Times New Roman"/>
                <w:sz w:val="16"/>
                <w:szCs w:val="16"/>
              </w:rPr>
            </w:pPr>
            <w:r w:rsidRPr="00F33C7A">
              <w:rPr>
                <w:rFonts w:ascii="Times New Roman" w:hAnsi="Times New Roman" w:cs="Times New Roman"/>
                <w:sz w:val="16"/>
                <w:szCs w:val="16"/>
              </w:rPr>
              <w:t xml:space="preserve">Plan de Desarrollo Patía. (2016-2019).  Cambio para la paz. Recuperado de: </w:t>
            </w:r>
            <w:hyperlink r:id="rId12" w:history="1">
              <w:r w:rsidRPr="00254F3B">
                <w:rPr>
                  <w:rStyle w:val="Hipervnculo"/>
                  <w:rFonts w:ascii="Times New Roman" w:hAnsi="Times New Roman" w:cs="Times New Roman"/>
                  <w:sz w:val="16"/>
                  <w:szCs w:val="16"/>
                </w:rPr>
                <w:t>http://www.patiacauca.gov.co/Transparencia/PlaneacionGestionyControl/Plan%20de%20Desarrollo%202016%20-%202019.pdf</w:t>
              </w:r>
            </w:hyperlink>
          </w:p>
          <w:p w14:paraId="4EE598E2" w14:textId="77777777" w:rsidR="005860C1" w:rsidRDefault="005860C1" w:rsidP="00184E71">
            <w:pPr>
              <w:pStyle w:val="Bibliografa"/>
              <w:jc w:val="both"/>
            </w:pPr>
            <w:r>
              <w:fldChar w:fldCharType="begin"/>
            </w:r>
            <w:r w:rsidRPr="004C22D4">
              <w:instrText>BIBLIOGRAPHY</w:instrText>
            </w:r>
            <w:r>
              <w:fldChar w:fldCharType="separate"/>
            </w:r>
            <w:r>
              <w:t xml:space="preserve"> https://www.flipsnack.com/jcramos/region-caracterizacion-del-</w:t>
            </w:r>
          </w:p>
          <w:p w14:paraId="5926F782" w14:textId="77777777" w:rsidR="005860C1" w:rsidRDefault="005860C1" w:rsidP="00184E71">
            <w:pPr>
              <w:pStyle w:val="Bibliografa"/>
              <w:ind w:left="720" w:hanging="720"/>
              <w:jc w:val="both"/>
            </w:pPr>
            <w:proofErr w:type="spellStart"/>
            <w:r>
              <w:t>DiariodelCauca</w:t>
            </w:r>
            <w:proofErr w:type="spellEnd"/>
            <w:r>
              <w:t xml:space="preserve">. (17 de septiembre de 2015). </w:t>
            </w:r>
            <w:r>
              <w:rPr>
                <w:i/>
                <w:iCs/>
              </w:rPr>
              <w:t>Diario del Cauca</w:t>
            </w:r>
            <w:r>
              <w:t>. Recuperado el 16 de octubre de 2018, de Crisis por falta de docentes en Patía: http://diariodelcauca.com.co/noticias/local/crisis-por-falta-de-docentes-en-patia-159234</w:t>
            </w:r>
          </w:p>
          <w:p w14:paraId="46F21529" w14:textId="77777777" w:rsidR="005860C1" w:rsidRPr="004C22D4" w:rsidRDefault="005860C1" w:rsidP="00184E71">
            <w:pPr>
              <w:jc w:val="both"/>
            </w:pPr>
          </w:p>
          <w:p w14:paraId="5022A50E" w14:textId="77777777" w:rsidR="005860C1" w:rsidRDefault="005860C1" w:rsidP="00184E71">
            <w:r>
              <w:rPr>
                <w:b/>
                <w:bCs/>
              </w:rPr>
              <w:fldChar w:fldCharType="end"/>
            </w:r>
          </w:p>
          <w:p w14:paraId="5C22D7C9" w14:textId="77777777" w:rsidR="005860C1" w:rsidRPr="00F33C7A" w:rsidRDefault="005860C1" w:rsidP="00184E71">
            <w:pPr>
              <w:spacing w:line="360" w:lineRule="auto"/>
              <w:jc w:val="both"/>
              <w:rPr>
                <w:rFonts w:ascii="Times New Roman" w:hAnsi="Times New Roman" w:cs="Times New Roman"/>
                <w:sz w:val="16"/>
                <w:szCs w:val="16"/>
              </w:rPr>
            </w:pPr>
          </w:p>
          <w:p w14:paraId="3FBD21B8" w14:textId="77777777" w:rsidR="005860C1" w:rsidRDefault="005860C1" w:rsidP="00184E71">
            <w:pPr>
              <w:jc w:val="both"/>
              <w:rPr>
                <w:rFonts w:ascii="Times New Roman" w:hAnsi="Times New Roman" w:cs="Times New Roman"/>
                <w:sz w:val="24"/>
                <w:szCs w:val="24"/>
              </w:rPr>
            </w:pPr>
          </w:p>
        </w:tc>
      </w:tr>
    </w:tbl>
    <w:p w14:paraId="46F91661" w14:textId="77777777" w:rsidR="005860C1" w:rsidRDefault="005860C1" w:rsidP="005860C1">
      <w:pPr>
        <w:ind w:left="-540"/>
        <w:jc w:val="both"/>
        <w:rPr>
          <w:rFonts w:ascii="Times New Roman" w:hAnsi="Times New Roman" w:cs="Times New Roman"/>
          <w:sz w:val="24"/>
          <w:szCs w:val="24"/>
        </w:rPr>
      </w:pPr>
    </w:p>
    <w:p w14:paraId="5CDC7468" w14:textId="77777777" w:rsidR="005860C1" w:rsidRDefault="005860C1" w:rsidP="005860C1">
      <w:pPr>
        <w:ind w:left="-540"/>
        <w:jc w:val="both"/>
        <w:rPr>
          <w:rFonts w:ascii="Times New Roman" w:hAnsi="Times New Roman" w:cs="Times New Roman"/>
          <w:sz w:val="24"/>
          <w:szCs w:val="24"/>
        </w:rPr>
      </w:pPr>
    </w:p>
    <w:p w14:paraId="106AAC93" w14:textId="77777777" w:rsidR="005860C1" w:rsidRDefault="005860C1" w:rsidP="005860C1">
      <w:pPr>
        <w:ind w:left="-540"/>
        <w:jc w:val="both"/>
        <w:rPr>
          <w:rFonts w:ascii="Times New Roman" w:hAnsi="Times New Roman" w:cs="Times New Roman"/>
          <w:sz w:val="24"/>
          <w:szCs w:val="24"/>
        </w:rPr>
      </w:pPr>
    </w:p>
    <w:p w14:paraId="0BFBF68D" w14:textId="77777777" w:rsidR="005860C1" w:rsidRPr="00742912" w:rsidRDefault="005860C1" w:rsidP="00B8427E">
      <w:pPr>
        <w:pStyle w:val="Default"/>
        <w:spacing w:line="360" w:lineRule="auto"/>
        <w:jc w:val="both"/>
        <w:rPr>
          <w:rFonts w:ascii="Times New Roman" w:hAnsi="Times New Roman" w:cs="Times New Roman"/>
        </w:rPr>
      </w:pPr>
    </w:p>
    <w:p w14:paraId="238601FE" w14:textId="77777777" w:rsidR="00B8427E" w:rsidRPr="00A408E5" w:rsidRDefault="00B8427E" w:rsidP="00A408E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F3CABC7" w14:textId="77777777" w:rsidR="00A408E5" w:rsidRPr="00A408E5" w:rsidRDefault="00A408E5" w:rsidP="00A408E5">
      <w:pPr>
        <w:autoSpaceDE w:val="0"/>
        <w:autoSpaceDN w:val="0"/>
        <w:adjustRightInd w:val="0"/>
        <w:spacing w:after="0" w:line="240" w:lineRule="auto"/>
        <w:jc w:val="both"/>
        <w:rPr>
          <w:rFonts w:ascii="Times New Roman" w:hAnsi="Times New Roman" w:cs="Times New Roman"/>
          <w:b/>
          <w:color w:val="000000"/>
          <w:sz w:val="24"/>
          <w:szCs w:val="24"/>
        </w:rPr>
      </w:pPr>
    </w:p>
    <w:p w14:paraId="5B08B5D1" w14:textId="77777777" w:rsidR="00A408E5" w:rsidRDefault="00A408E5" w:rsidP="00B52891">
      <w:pPr>
        <w:ind w:left="-540"/>
        <w:jc w:val="both"/>
        <w:rPr>
          <w:rFonts w:ascii="Times New Roman" w:hAnsi="Times New Roman" w:cs="Times New Roman"/>
          <w:sz w:val="24"/>
          <w:szCs w:val="24"/>
        </w:rPr>
      </w:pPr>
    </w:p>
    <w:p w14:paraId="16DEB4AB" w14:textId="77777777" w:rsidR="00A408E5" w:rsidRDefault="00A408E5" w:rsidP="00B52891">
      <w:pPr>
        <w:ind w:left="-540"/>
        <w:jc w:val="both"/>
        <w:rPr>
          <w:rFonts w:ascii="Times New Roman" w:hAnsi="Times New Roman" w:cs="Times New Roman"/>
          <w:sz w:val="24"/>
          <w:szCs w:val="24"/>
        </w:rPr>
      </w:pPr>
    </w:p>
    <w:p w14:paraId="0AD9C6F4" w14:textId="77777777" w:rsidR="00A408E5" w:rsidRDefault="00A408E5" w:rsidP="00B52891">
      <w:pPr>
        <w:ind w:left="-540"/>
        <w:jc w:val="both"/>
        <w:rPr>
          <w:rFonts w:ascii="Times New Roman" w:hAnsi="Times New Roman" w:cs="Times New Roman"/>
          <w:sz w:val="24"/>
          <w:szCs w:val="24"/>
        </w:rPr>
      </w:pPr>
    </w:p>
    <w:p w14:paraId="4B1F511A" w14:textId="77777777" w:rsidR="00A408E5" w:rsidRDefault="00A408E5" w:rsidP="00B52891">
      <w:pPr>
        <w:ind w:left="-540"/>
        <w:jc w:val="both"/>
        <w:rPr>
          <w:rFonts w:ascii="Times New Roman" w:hAnsi="Times New Roman" w:cs="Times New Roman"/>
          <w:sz w:val="24"/>
          <w:szCs w:val="24"/>
        </w:rPr>
      </w:pPr>
    </w:p>
    <w:p w14:paraId="65F9C3DC" w14:textId="77777777" w:rsidR="00A408E5" w:rsidRDefault="00A408E5" w:rsidP="00B52891">
      <w:pPr>
        <w:ind w:left="-540"/>
        <w:jc w:val="both"/>
        <w:rPr>
          <w:rFonts w:ascii="Times New Roman" w:hAnsi="Times New Roman" w:cs="Times New Roman"/>
          <w:sz w:val="24"/>
          <w:szCs w:val="24"/>
        </w:rPr>
      </w:pPr>
    </w:p>
    <w:p w14:paraId="5023141B" w14:textId="77777777" w:rsidR="00A408E5" w:rsidRDefault="00A408E5" w:rsidP="00B52891">
      <w:pPr>
        <w:ind w:left="-540"/>
        <w:jc w:val="both"/>
        <w:rPr>
          <w:rFonts w:ascii="Times New Roman" w:hAnsi="Times New Roman" w:cs="Times New Roman"/>
          <w:sz w:val="24"/>
          <w:szCs w:val="24"/>
        </w:rPr>
      </w:pPr>
    </w:p>
    <w:p w14:paraId="1F3B1409" w14:textId="77777777" w:rsidR="00A408E5" w:rsidRDefault="00A408E5" w:rsidP="00B52891">
      <w:pPr>
        <w:ind w:left="-540"/>
        <w:jc w:val="both"/>
        <w:rPr>
          <w:rFonts w:ascii="Times New Roman" w:hAnsi="Times New Roman" w:cs="Times New Roman"/>
          <w:sz w:val="24"/>
          <w:szCs w:val="24"/>
        </w:rPr>
      </w:pPr>
    </w:p>
    <w:p w14:paraId="54E11D2A" w14:textId="77777777" w:rsidR="00A5613D" w:rsidRDefault="00A5613D" w:rsidP="000C7368">
      <w:pPr>
        <w:jc w:val="both"/>
        <w:rPr>
          <w:rFonts w:ascii="Times New Roman" w:hAnsi="Times New Roman" w:cs="Times New Roman"/>
          <w:b/>
          <w:sz w:val="24"/>
          <w:szCs w:val="24"/>
        </w:rPr>
        <w:sectPr w:rsidR="00A5613D" w:rsidSect="00A408E5">
          <w:pgSz w:w="12240" w:h="15840"/>
          <w:pgMar w:top="1440" w:right="1440" w:bottom="1440" w:left="1440" w:header="720" w:footer="720" w:gutter="0"/>
          <w:cols w:space="720"/>
          <w:docGrid w:linePitch="360"/>
        </w:sectPr>
      </w:pPr>
    </w:p>
    <w:p w14:paraId="5C8FF61A" w14:textId="77777777" w:rsidR="00A408E5" w:rsidRDefault="00A408E5" w:rsidP="000C7368">
      <w:pPr>
        <w:rPr>
          <w:rFonts w:ascii="Times New Roman" w:hAnsi="Times New Roman" w:cs="Times New Roman"/>
          <w:b/>
          <w:sz w:val="24"/>
          <w:szCs w:val="24"/>
        </w:rPr>
      </w:pPr>
      <w:r w:rsidRPr="00A408E5">
        <w:rPr>
          <w:rFonts w:ascii="Times New Roman" w:hAnsi="Times New Roman" w:cs="Times New Roman"/>
          <w:b/>
          <w:sz w:val="24"/>
          <w:szCs w:val="24"/>
        </w:rPr>
        <w:t>BIBLIOGRAFIA</w:t>
      </w:r>
    </w:p>
    <w:p w14:paraId="5CAA38F8" w14:textId="77777777" w:rsidR="00A408E5" w:rsidRPr="00A408E5" w:rsidRDefault="00A408E5" w:rsidP="00C6412F">
      <w:pPr>
        <w:pStyle w:val="Prrafodelista"/>
        <w:numPr>
          <w:ilvl w:val="0"/>
          <w:numId w:val="3"/>
        </w:numPr>
        <w:jc w:val="both"/>
        <w:rPr>
          <w:rFonts w:ascii="Times New Roman" w:hAnsi="Times New Roman" w:cs="Times New Roman"/>
          <w:sz w:val="24"/>
          <w:szCs w:val="24"/>
        </w:rPr>
      </w:pPr>
      <w:r w:rsidRPr="00A408E5">
        <w:rPr>
          <w:rFonts w:ascii="Times New Roman" w:hAnsi="Times New Roman" w:cs="Times New Roman"/>
          <w:sz w:val="24"/>
          <w:szCs w:val="24"/>
        </w:rPr>
        <w:t xml:space="preserve">MINEDUCACION. (sf). </w:t>
      </w:r>
      <w:r w:rsidRPr="001D5AEC">
        <w:rPr>
          <w:rFonts w:ascii="Times New Roman" w:hAnsi="Times New Roman" w:cs="Times New Roman"/>
          <w:i/>
          <w:sz w:val="24"/>
          <w:szCs w:val="24"/>
        </w:rPr>
        <w:t>PLAN NACIONAL DECENAL DE EDUCACIÓN 2016-2026: EL CAMINO HACIA LA CALIDAD Y LA EQUIDAD</w:t>
      </w:r>
      <w:r w:rsidRPr="00A408E5">
        <w:rPr>
          <w:rFonts w:ascii="Times New Roman" w:hAnsi="Times New Roman" w:cs="Times New Roman"/>
          <w:sz w:val="24"/>
          <w:szCs w:val="24"/>
        </w:rPr>
        <w:t>. Recuperado el 10 de octubre de 2018, de http://www.plandecenal.edu.co/cms/images/PLAN%20NACIONAL%20DECENAL%20DE%20EDUCACION%202DA%20EDICION_271117.pdf</w:t>
      </w:r>
    </w:p>
    <w:p w14:paraId="1874A982" w14:textId="77777777" w:rsidR="00A408E5" w:rsidRPr="00421A63" w:rsidRDefault="00A408E5" w:rsidP="00C6412F">
      <w:pPr>
        <w:pStyle w:val="Prrafodelista"/>
        <w:numPr>
          <w:ilvl w:val="0"/>
          <w:numId w:val="3"/>
        </w:numPr>
        <w:jc w:val="both"/>
        <w:rPr>
          <w:rFonts w:ascii="Times New Roman" w:hAnsi="Times New Roman" w:cs="Times New Roman"/>
          <w:sz w:val="24"/>
          <w:szCs w:val="24"/>
        </w:rPr>
      </w:pPr>
      <w:r w:rsidRPr="00A408E5">
        <w:rPr>
          <w:rFonts w:ascii="Times New Roman" w:hAnsi="Times New Roman" w:cs="Times New Roman"/>
          <w:sz w:val="24"/>
          <w:szCs w:val="24"/>
        </w:rPr>
        <w:t xml:space="preserve">UNESCO. (sf). </w:t>
      </w:r>
      <w:r w:rsidRPr="001D5AEC">
        <w:rPr>
          <w:rFonts w:ascii="Times New Roman" w:hAnsi="Times New Roman" w:cs="Times New Roman"/>
          <w:i/>
          <w:sz w:val="24"/>
          <w:szCs w:val="24"/>
        </w:rPr>
        <w:t>EL DESARROLLO SOSTENIBLE COMIENZA POR LA EDUCACIÓN</w:t>
      </w:r>
      <w:r w:rsidRPr="00A408E5">
        <w:rPr>
          <w:rFonts w:ascii="Times New Roman" w:hAnsi="Times New Roman" w:cs="Times New Roman"/>
          <w:sz w:val="24"/>
          <w:szCs w:val="24"/>
        </w:rPr>
        <w:t xml:space="preserve">. Recuperado el 11 de octubre de 2018, de </w:t>
      </w:r>
      <w:hyperlink r:id="rId13" w:history="1">
        <w:r w:rsidRPr="00421A63">
          <w:rPr>
            <w:rStyle w:val="Hipervnculo"/>
            <w:rFonts w:ascii="Times New Roman" w:hAnsi="Times New Roman" w:cs="Times New Roman"/>
            <w:color w:val="auto"/>
            <w:sz w:val="24"/>
            <w:szCs w:val="24"/>
            <w:u w:val="none"/>
          </w:rPr>
          <w:t>http://unesdoc.unesco.org/images/0023/002305/230508s.pdf</w:t>
        </w:r>
      </w:hyperlink>
    </w:p>
    <w:p w14:paraId="6A9DE8A9" w14:textId="77777777" w:rsidR="00A408E5" w:rsidRPr="00421A63" w:rsidRDefault="00A408E5" w:rsidP="00C6412F">
      <w:pPr>
        <w:pStyle w:val="Default"/>
        <w:numPr>
          <w:ilvl w:val="0"/>
          <w:numId w:val="3"/>
        </w:numPr>
        <w:spacing w:line="360" w:lineRule="auto"/>
        <w:jc w:val="both"/>
        <w:rPr>
          <w:rFonts w:ascii="Times New Roman" w:hAnsi="Times New Roman" w:cs="Times New Roman"/>
          <w:color w:val="auto"/>
        </w:rPr>
      </w:pPr>
      <w:r w:rsidRPr="00421A63">
        <w:rPr>
          <w:rFonts w:ascii="Times New Roman" w:hAnsi="Times New Roman" w:cs="Times New Roman"/>
          <w:color w:val="auto"/>
        </w:rPr>
        <w:t>Proclama del Cauca. (</w:t>
      </w:r>
      <w:r w:rsidR="00C23EE3" w:rsidRPr="00421A63">
        <w:rPr>
          <w:rFonts w:ascii="Times New Roman" w:hAnsi="Times New Roman" w:cs="Times New Roman"/>
          <w:color w:val="auto"/>
        </w:rPr>
        <w:t>sábado</w:t>
      </w:r>
      <w:r w:rsidRPr="00421A63">
        <w:rPr>
          <w:rFonts w:ascii="Times New Roman" w:hAnsi="Times New Roman" w:cs="Times New Roman"/>
          <w:color w:val="auto"/>
        </w:rPr>
        <w:t xml:space="preserve"> 22 de septiembre de 2018). El Patía a la vanguardia de </w:t>
      </w:r>
      <w:r w:rsidR="00C23EE3" w:rsidRPr="00421A63">
        <w:rPr>
          <w:rFonts w:ascii="Times New Roman" w:hAnsi="Times New Roman" w:cs="Times New Roman"/>
          <w:color w:val="auto"/>
        </w:rPr>
        <w:t>los tics</w:t>
      </w:r>
      <w:r w:rsidRPr="00421A63">
        <w:rPr>
          <w:rFonts w:ascii="Times New Roman" w:hAnsi="Times New Roman" w:cs="Times New Roman"/>
          <w:color w:val="auto"/>
        </w:rPr>
        <w:t>. Recuperado de: https://www.proclamadelcauca.com/alcalde-patia-la-vanguardia-la-tics/</w:t>
      </w:r>
    </w:p>
    <w:p w14:paraId="29BE03F9" w14:textId="77777777" w:rsidR="00A408E5" w:rsidRPr="00421A63" w:rsidRDefault="00A408E5" w:rsidP="00C6412F">
      <w:pPr>
        <w:pStyle w:val="Prrafodelista"/>
        <w:numPr>
          <w:ilvl w:val="0"/>
          <w:numId w:val="3"/>
        </w:numPr>
        <w:spacing w:line="360" w:lineRule="auto"/>
        <w:jc w:val="both"/>
        <w:rPr>
          <w:rFonts w:ascii="Times New Roman" w:hAnsi="Times New Roman" w:cs="Times New Roman"/>
          <w:sz w:val="24"/>
          <w:szCs w:val="24"/>
        </w:rPr>
      </w:pPr>
      <w:r w:rsidRPr="00421A63">
        <w:rPr>
          <w:rFonts w:ascii="Times New Roman" w:hAnsi="Times New Roman" w:cs="Times New Roman"/>
          <w:sz w:val="24"/>
          <w:szCs w:val="24"/>
        </w:rPr>
        <w:t>Patiaadmon. Caracterización. (PDF). Recuperado de: http://crc.gov.co/files/ConocimientoAmbiental/POT/patia/patiaadmon.pdf</w:t>
      </w:r>
    </w:p>
    <w:p w14:paraId="60178F16" w14:textId="77777777" w:rsidR="00A408E5" w:rsidRPr="00421A63" w:rsidRDefault="00A408E5" w:rsidP="00C6412F">
      <w:pPr>
        <w:pStyle w:val="Prrafodelista"/>
        <w:numPr>
          <w:ilvl w:val="0"/>
          <w:numId w:val="3"/>
        </w:numPr>
        <w:spacing w:line="360" w:lineRule="auto"/>
        <w:jc w:val="both"/>
        <w:rPr>
          <w:rFonts w:ascii="Times New Roman" w:hAnsi="Times New Roman" w:cs="Times New Roman"/>
          <w:sz w:val="24"/>
          <w:szCs w:val="24"/>
        </w:rPr>
      </w:pPr>
      <w:r w:rsidRPr="00421A63">
        <w:rPr>
          <w:rFonts w:ascii="Times New Roman" w:hAnsi="Times New Roman" w:cs="Times New Roman"/>
          <w:sz w:val="24"/>
          <w:szCs w:val="24"/>
        </w:rPr>
        <w:t>Plan de Desarrollo Patía. (2016-2019).  Cambio para la paz. Recuperado de: http://www.patiacauca.gov.co/Transparencia/PlaneacionGestionyControl/Plan%20de%20Desarrollo%202016%20-%202019.pdf</w:t>
      </w:r>
    </w:p>
    <w:p w14:paraId="31126E5D" w14:textId="77777777" w:rsidR="00A408E5" w:rsidRPr="00A408E5" w:rsidRDefault="00A408E5" w:rsidP="00A5613D">
      <w:pPr>
        <w:pStyle w:val="Prrafodelista"/>
        <w:ind w:left="180"/>
        <w:jc w:val="both"/>
        <w:rPr>
          <w:rFonts w:ascii="Times New Roman" w:hAnsi="Times New Roman" w:cs="Times New Roman"/>
          <w:sz w:val="24"/>
          <w:szCs w:val="24"/>
        </w:rPr>
      </w:pPr>
    </w:p>
    <w:p w14:paraId="2DE403A5" w14:textId="77777777" w:rsidR="00A408E5" w:rsidRDefault="00A408E5" w:rsidP="00B52891">
      <w:pPr>
        <w:ind w:left="-540"/>
        <w:jc w:val="both"/>
        <w:rPr>
          <w:rFonts w:ascii="Times New Roman" w:hAnsi="Times New Roman" w:cs="Times New Roman"/>
          <w:sz w:val="24"/>
          <w:szCs w:val="24"/>
        </w:rPr>
      </w:pPr>
    </w:p>
    <w:p w14:paraId="62431CDC" w14:textId="77777777" w:rsidR="00A408E5" w:rsidRDefault="00A408E5" w:rsidP="00B52891">
      <w:pPr>
        <w:ind w:left="-540"/>
        <w:jc w:val="both"/>
        <w:rPr>
          <w:rFonts w:ascii="Times New Roman" w:hAnsi="Times New Roman" w:cs="Times New Roman"/>
          <w:sz w:val="24"/>
          <w:szCs w:val="24"/>
        </w:rPr>
      </w:pPr>
    </w:p>
    <w:p w14:paraId="49E398E2" w14:textId="77777777" w:rsidR="00A408E5" w:rsidRDefault="00A408E5" w:rsidP="00B52891">
      <w:pPr>
        <w:ind w:left="-540"/>
        <w:jc w:val="both"/>
        <w:rPr>
          <w:rFonts w:ascii="Times New Roman" w:hAnsi="Times New Roman" w:cs="Times New Roman"/>
          <w:sz w:val="24"/>
          <w:szCs w:val="24"/>
        </w:rPr>
      </w:pPr>
    </w:p>
    <w:p w14:paraId="16287F21" w14:textId="77777777" w:rsidR="00A408E5" w:rsidRDefault="00A408E5" w:rsidP="00B52891">
      <w:pPr>
        <w:ind w:left="-540"/>
        <w:jc w:val="both"/>
        <w:rPr>
          <w:rFonts w:ascii="Times New Roman" w:hAnsi="Times New Roman" w:cs="Times New Roman"/>
          <w:sz w:val="24"/>
          <w:szCs w:val="24"/>
        </w:rPr>
      </w:pPr>
    </w:p>
    <w:p w14:paraId="5BE93A62" w14:textId="77777777" w:rsidR="00A408E5" w:rsidRDefault="00A408E5" w:rsidP="00B52891">
      <w:pPr>
        <w:ind w:left="-540"/>
        <w:jc w:val="both"/>
        <w:rPr>
          <w:rFonts w:ascii="Times New Roman" w:hAnsi="Times New Roman" w:cs="Times New Roman"/>
          <w:sz w:val="24"/>
          <w:szCs w:val="24"/>
        </w:rPr>
      </w:pPr>
    </w:p>
    <w:p w14:paraId="384BA73E" w14:textId="77777777" w:rsidR="00A408E5" w:rsidRDefault="00A408E5" w:rsidP="00B52891">
      <w:pPr>
        <w:ind w:left="-540"/>
        <w:jc w:val="both"/>
        <w:rPr>
          <w:rFonts w:ascii="Times New Roman" w:hAnsi="Times New Roman" w:cs="Times New Roman"/>
          <w:sz w:val="24"/>
          <w:szCs w:val="24"/>
        </w:rPr>
      </w:pPr>
    </w:p>
    <w:p w14:paraId="34B3F2EB" w14:textId="77777777" w:rsidR="00A408E5" w:rsidRDefault="00A408E5" w:rsidP="00B52891">
      <w:pPr>
        <w:ind w:left="-540"/>
        <w:jc w:val="both"/>
        <w:rPr>
          <w:rFonts w:ascii="Times New Roman" w:hAnsi="Times New Roman" w:cs="Times New Roman"/>
          <w:sz w:val="24"/>
          <w:szCs w:val="24"/>
        </w:rPr>
      </w:pPr>
    </w:p>
    <w:p w14:paraId="7D34F5C7" w14:textId="77777777" w:rsidR="00A408E5" w:rsidRDefault="00A408E5" w:rsidP="00B52891">
      <w:pPr>
        <w:ind w:left="-540"/>
        <w:jc w:val="both"/>
        <w:rPr>
          <w:rFonts w:ascii="Times New Roman" w:hAnsi="Times New Roman" w:cs="Times New Roman"/>
          <w:sz w:val="24"/>
          <w:szCs w:val="24"/>
        </w:rPr>
      </w:pPr>
    </w:p>
    <w:p w14:paraId="0B4020A7" w14:textId="77777777" w:rsidR="00A408E5" w:rsidRDefault="00A408E5" w:rsidP="00B52891">
      <w:pPr>
        <w:ind w:left="-540"/>
        <w:jc w:val="both"/>
        <w:rPr>
          <w:rFonts w:ascii="Times New Roman" w:hAnsi="Times New Roman" w:cs="Times New Roman"/>
          <w:sz w:val="24"/>
          <w:szCs w:val="24"/>
        </w:rPr>
      </w:pPr>
    </w:p>
    <w:p w14:paraId="1D7B270A" w14:textId="77777777" w:rsidR="00A408E5" w:rsidRPr="00B52891" w:rsidRDefault="00A408E5" w:rsidP="00B52891">
      <w:pPr>
        <w:ind w:left="-540"/>
        <w:jc w:val="both"/>
        <w:rPr>
          <w:rFonts w:ascii="Times New Roman" w:hAnsi="Times New Roman" w:cs="Times New Roman"/>
          <w:sz w:val="24"/>
          <w:szCs w:val="24"/>
        </w:rPr>
      </w:pPr>
    </w:p>
    <w:sectPr w:rsidR="00A408E5" w:rsidRPr="00B52891" w:rsidSect="000C7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EDC67" w14:textId="77777777" w:rsidR="007D21C1" w:rsidRDefault="007D21C1" w:rsidP="0037312C">
      <w:pPr>
        <w:spacing w:after="0" w:line="240" w:lineRule="auto"/>
      </w:pPr>
      <w:r>
        <w:separator/>
      </w:r>
    </w:p>
  </w:endnote>
  <w:endnote w:type="continuationSeparator" w:id="0">
    <w:p w14:paraId="42650868" w14:textId="77777777" w:rsidR="007D21C1" w:rsidRDefault="007D21C1" w:rsidP="0037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731BB" w14:textId="77777777" w:rsidR="007D21C1" w:rsidRDefault="007D21C1" w:rsidP="0037312C">
      <w:pPr>
        <w:spacing w:after="0" w:line="240" w:lineRule="auto"/>
      </w:pPr>
      <w:r>
        <w:separator/>
      </w:r>
    </w:p>
  </w:footnote>
  <w:footnote w:type="continuationSeparator" w:id="0">
    <w:p w14:paraId="2E7201D3" w14:textId="77777777" w:rsidR="007D21C1" w:rsidRDefault="007D21C1" w:rsidP="00373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5467B" w14:textId="77777777" w:rsidR="00833501" w:rsidRDefault="00833501">
    <w:pPr>
      <w:pStyle w:val="Encabezado"/>
    </w:pPr>
    <w:r>
      <w:rPr>
        <w:noProof/>
        <w:lang w:val="es-ES" w:eastAsia="es-ES"/>
      </w:rPr>
      <w:drawing>
        <wp:anchor distT="0" distB="0" distL="114300" distR="114300" simplePos="0" relativeHeight="251659264" behindDoc="0" locked="0" layoutInCell="1" allowOverlap="1" wp14:anchorId="0B4EDA58" wp14:editId="07777777">
          <wp:simplePos x="0" y="0"/>
          <wp:positionH relativeFrom="column">
            <wp:posOffset>-525780</wp:posOffset>
          </wp:positionH>
          <wp:positionV relativeFrom="paragraph">
            <wp:posOffset>-266700</wp:posOffset>
          </wp:positionV>
          <wp:extent cx="2529840" cy="49530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C4EAD"/>
    <w:multiLevelType w:val="hybridMultilevel"/>
    <w:tmpl w:val="6C44EA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5EE2297"/>
    <w:multiLevelType w:val="hybridMultilevel"/>
    <w:tmpl w:val="0E1215F4"/>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nsid w:val="6F1B29BB"/>
    <w:multiLevelType w:val="hybridMultilevel"/>
    <w:tmpl w:val="20384B3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C4"/>
    <w:rsid w:val="00031A6A"/>
    <w:rsid w:val="0006175A"/>
    <w:rsid w:val="000C7368"/>
    <w:rsid w:val="000D590A"/>
    <w:rsid w:val="001D5AEC"/>
    <w:rsid w:val="002E473A"/>
    <w:rsid w:val="0030136F"/>
    <w:rsid w:val="0037312C"/>
    <w:rsid w:val="003A00B4"/>
    <w:rsid w:val="00421A63"/>
    <w:rsid w:val="00466B44"/>
    <w:rsid w:val="004742F4"/>
    <w:rsid w:val="00493364"/>
    <w:rsid w:val="004C69E4"/>
    <w:rsid w:val="005860C1"/>
    <w:rsid w:val="005C0B96"/>
    <w:rsid w:val="0064753F"/>
    <w:rsid w:val="00677151"/>
    <w:rsid w:val="00753EF8"/>
    <w:rsid w:val="007D132D"/>
    <w:rsid w:val="007D21C1"/>
    <w:rsid w:val="0082537F"/>
    <w:rsid w:val="00833501"/>
    <w:rsid w:val="008A202E"/>
    <w:rsid w:val="008D3E26"/>
    <w:rsid w:val="008D73D0"/>
    <w:rsid w:val="008F1193"/>
    <w:rsid w:val="008F4E71"/>
    <w:rsid w:val="00974DA2"/>
    <w:rsid w:val="009B7D05"/>
    <w:rsid w:val="009E4C6D"/>
    <w:rsid w:val="00A04620"/>
    <w:rsid w:val="00A408E5"/>
    <w:rsid w:val="00A5613D"/>
    <w:rsid w:val="00AC7C15"/>
    <w:rsid w:val="00AE2D42"/>
    <w:rsid w:val="00B36A6B"/>
    <w:rsid w:val="00B42E43"/>
    <w:rsid w:val="00B52891"/>
    <w:rsid w:val="00B817C4"/>
    <w:rsid w:val="00B8427E"/>
    <w:rsid w:val="00BF4014"/>
    <w:rsid w:val="00C14D83"/>
    <w:rsid w:val="00C21254"/>
    <w:rsid w:val="00C23EE3"/>
    <w:rsid w:val="00C6412F"/>
    <w:rsid w:val="00C67DA7"/>
    <w:rsid w:val="00C73991"/>
    <w:rsid w:val="00C74097"/>
    <w:rsid w:val="00CB63C8"/>
    <w:rsid w:val="00D01ABE"/>
    <w:rsid w:val="00D03E9C"/>
    <w:rsid w:val="00D60E85"/>
    <w:rsid w:val="00D735B6"/>
    <w:rsid w:val="00E34C8C"/>
    <w:rsid w:val="00E44E88"/>
    <w:rsid w:val="00E606F6"/>
    <w:rsid w:val="00F03571"/>
    <w:rsid w:val="00F16E3B"/>
    <w:rsid w:val="00F55BAB"/>
    <w:rsid w:val="00FC5F9F"/>
    <w:rsid w:val="795FDF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3A"/>
    <w:rPr>
      <w:lang w:val="es-CO"/>
    </w:rPr>
  </w:style>
  <w:style w:type="paragraph" w:styleId="Ttulo1">
    <w:name w:val="heading 1"/>
    <w:basedOn w:val="Normal"/>
    <w:next w:val="Normal"/>
    <w:link w:val="Ttulo1Car"/>
    <w:uiPriority w:val="9"/>
    <w:qFormat/>
    <w:rsid w:val="00A408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37312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7312C"/>
    <w:rPr>
      <w:rFonts w:ascii="Times New Roman" w:eastAsia="Times New Roman" w:hAnsi="Times New Roman" w:cs="Times New Roman"/>
      <w:b/>
      <w:bCs/>
      <w:sz w:val="27"/>
      <w:szCs w:val="27"/>
      <w:lang w:val="es-CO" w:eastAsia="es-CO"/>
    </w:rPr>
  </w:style>
  <w:style w:type="paragraph" w:styleId="Encabezado">
    <w:name w:val="header"/>
    <w:basedOn w:val="Normal"/>
    <w:link w:val="EncabezadoCar"/>
    <w:uiPriority w:val="99"/>
    <w:unhideWhenUsed/>
    <w:rsid w:val="0037312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7312C"/>
    <w:rPr>
      <w:lang w:val="es-CO"/>
    </w:rPr>
  </w:style>
  <w:style w:type="paragraph" w:styleId="Piedepgina">
    <w:name w:val="footer"/>
    <w:basedOn w:val="Normal"/>
    <w:link w:val="PiedepginaCar"/>
    <w:uiPriority w:val="99"/>
    <w:unhideWhenUsed/>
    <w:rsid w:val="0037312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7312C"/>
    <w:rPr>
      <w:lang w:val="es-CO"/>
    </w:rPr>
  </w:style>
  <w:style w:type="character" w:customStyle="1" w:styleId="ms-rtestyle-tituloprincipal">
    <w:name w:val="ms-rtestyle-titulo_principal"/>
    <w:basedOn w:val="Fuentedeprrafopredeter"/>
    <w:rsid w:val="00031A6A"/>
  </w:style>
  <w:style w:type="character" w:customStyle="1" w:styleId="ms-rtestyle-subtitulo">
    <w:name w:val="ms-rtestyle-subtitulo"/>
    <w:basedOn w:val="Fuentedeprrafopredeter"/>
    <w:rsid w:val="00031A6A"/>
  </w:style>
  <w:style w:type="character" w:customStyle="1" w:styleId="ms-rtestyle-textonormal">
    <w:name w:val="ms-rtestyle-texto_normal"/>
    <w:basedOn w:val="Fuentedeprrafopredeter"/>
    <w:rsid w:val="00031A6A"/>
  </w:style>
  <w:style w:type="paragraph" w:customStyle="1" w:styleId="Default">
    <w:name w:val="Default"/>
    <w:rsid w:val="00FC5F9F"/>
    <w:pPr>
      <w:autoSpaceDE w:val="0"/>
      <w:autoSpaceDN w:val="0"/>
      <w:adjustRightInd w:val="0"/>
      <w:spacing w:after="0" w:line="240" w:lineRule="auto"/>
    </w:pPr>
    <w:rPr>
      <w:rFonts w:ascii="Verdana" w:hAnsi="Verdana" w:cs="Verdana"/>
      <w:color w:val="000000"/>
      <w:sz w:val="24"/>
      <w:szCs w:val="24"/>
      <w:lang w:val="es-CO"/>
    </w:rPr>
  </w:style>
  <w:style w:type="character" w:styleId="Textoennegrita">
    <w:name w:val="Strong"/>
    <w:basedOn w:val="Fuentedeprrafopredeter"/>
    <w:uiPriority w:val="22"/>
    <w:qFormat/>
    <w:rsid w:val="00A408E5"/>
    <w:rPr>
      <w:b/>
      <w:bCs/>
    </w:rPr>
  </w:style>
  <w:style w:type="table" w:customStyle="1" w:styleId="Tablaconcuadrcula1clara-nfasis51">
    <w:name w:val="Tabla con cuadrícula 1 clara - Énfasis 51"/>
    <w:basedOn w:val="Tablanormal"/>
    <w:uiPriority w:val="46"/>
    <w:rsid w:val="00A408E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normal21">
    <w:name w:val="Tabla normal 21"/>
    <w:basedOn w:val="Tablanormal"/>
    <w:uiPriority w:val="42"/>
    <w:rsid w:val="00A408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A408E5"/>
    <w:pPr>
      <w:ind w:left="720"/>
      <w:contextualSpacing/>
    </w:pPr>
  </w:style>
  <w:style w:type="character" w:customStyle="1" w:styleId="Ttulo1Car">
    <w:name w:val="Título 1 Car"/>
    <w:basedOn w:val="Fuentedeprrafopredeter"/>
    <w:link w:val="Ttulo1"/>
    <w:uiPriority w:val="9"/>
    <w:rsid w:val="00A408E5"/>
    <w:rPr>
      <w:rFonts w:asciiTheme="majorHAnsi" w:eastAsiaTheme="majorEastAsia" w:hAnsiTheme="majorHAnsi" w:cstheme="majorBidi"/>
      <w:color w:val="2E74B5" w:themeColor="accent1" w:themeShade="BF"/>
      <w:sz w:val="32"/>
      <w:szCs w:val="32"/>
      <w:lang w:val="es-CO"/>
    </w:rPr>
  </w:style>
  <w:style w:type="character" w:styleId="Hipervnculo">
    <w:name w:val="Hyperlink"/>
    <w:basedOn w:val="Fuentedeprrafopredeter"/>
    <w:uiPriority w:val="99"/>
    <w:unhideWhenUsed/>
    <w:rsid w:val="00A408E5"/>
    <w:rPr>
      <w:color w:val="0563C1" w:themeColor="hyperlink"/>
      <w:u w:val="single"/>
    </w:rPr>
  </w:style>
  <w:style w:type="paragraph" w:styleId="Textodeglobo">
    <w:name w:val="Balloon Text"/>
    <w:basedOn w:val="Normal"/>
    <w:link w:val="TextodegloboCar"/>
    <w:uiPriority w:val="99"/>
    <w:semiHidden/>
    <w:unhideWhenUsed/>
    <w:rsid w:val="00474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2F4"/>
    <w:rPr>
      <w:rFonts w:ascii="Tahoma" w:hAnsi="Tahoma" w:cs="Tahoma"/>
      <w:sz w:val="16"/>
      <w:szCs w:val="16"/>
      <w:lang w:val="es-CO"/>
    </w:rPr>
  </w:style>
  <w:style w:type="table" w:styleId="Tablaconcuadrcula">
    <w:name w:val="Table Grid"/>
    <w:basedOn w:val="Tablanormal"/>
    <w:uiPriority w:val="39"/>
    <w:rsid w:val="0058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586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3A"/>
    <w:rPr>
      <w:lang w:val="es-CO"/>
    </w:rPr>
  </w:style>
  <w:style w:type="paragraph" w:styleId="Ttulo1">
    <w:name w:val="heading 1"/>
    <w:basedOn w:val="Normal"/>
    <w:next w:val="Normal"/>
    <w:link w:val="Ttulo1Car"/>
    <w:uiPriority w:val="9"/>
    <w:qFormat/>
    <w:rsid w:val="00A408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37312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7312C"/>
    <w:rPr>
      <w:rFonts w:ascii="Times New Roman" w:eastAsia="Times New Roman" w:hAnsi="Times New Roman" w:cs="Times New Roman"/>
      <w:b/>
      <w:bCs/>
      <w:sz w:val="27"/>
      <w:szCs w:val="27"/>
      <w:lang w:val="es-CO" w:eastAsia="es-CO"/>
    </w:rPr>
  </w:style>
  <w:style w:type="paragraph" w:styleId="Encabezado">
    <w:name w:val="header"/>
    <w:basedOn w:val="Normal"/>
    <w:link w:val="EncabezadoCar"/>
    <w:uiPriority w:val="99"/>
    <w:unhideWhenUsed/>
    <w:rsid w:val="0037312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7312C"/>
    <w:rPr>
      <w:lang w:val="es-CO"/>
    </w:rPr>
  </w:style>
  <w:style w:type="paragraph" w:styleId="Piedepgina">
    <w:name w:val="footer"/>
    <w:basedOn w:val="Normal"/>
    <w:link w:val="PiedepginaCar"/>
    <w:uiPriority w:val="99"/>
    <w:unhideWhenUsed/>
    <w:rsid w:val="0037312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7312C"/>
    <w:rPr>
      <w:lang w:val="es-CO"/>
    </w:rPr>
  </w:style>
  <w:style w:type="character" w:customStyle="1" w:styleId="ms-rtestyle-tituloprincipal">
    <w:name w:val="ms-rtestyle-titulo_principal"/>
    <w:basedOn w:val="Fuentedeprrafopredeter"/>
    <w:rsid w:val="00031A6A"/>
  </w:style>
  <w:style w:type="character" w:customStyle="1" w:styleId="ms-rtestyle-subtitulo">
    <w:name w:val="ms-rtestyle-subtitulo"/>
    <w:basedOn w:val="Fuentedeprrafopredeter"/>
    <w:rsid w:val="00031A6A"/>
  </w:style>
  <w:style w:type="character" w:customStyle="1" w:styleId="ms-rtestyle-textonormal">
    <w:name w:val="ms-rtestyle-texto_normal"/>
    <w:basedOn w:val="Fuentedeprrafopredeter"/>
    <w:rsid w:val="00031A6A"/>
  </w:style>
  <w:style w:type="paragraph" w:customStyle="1" w:styleId="Default">
    <w:name w:val="Default"/>
    <w:rsid w:val="00FC5F9F"/>
    <w:pPr>
      <w:autoSpaceDE w:val="0"/>
      <w:autoSpaceDN w:val="0"/>
      <w:adjustRightInd w:val="0"/>
      <w:spacing w:after="0" w:line="240" w:lineRule="auto"/>
    </w:pPr>
    <w:rPr>
      <w:rFonts w:ascii="Verdana" w:hAnsi="Verdana" w:cs="Verdana"/>
      <w:color w:val="000000"/>
      <w:sz w:val="24"/>
      <w:szCs w:val="24"/>
      <w:lang w:val="es-CO"/>
    </w:rPr>
  </w:style>
  <w:style w:type="character" w:styleId="Textoennegrita">
    <w:name w:val="Strong"/>
    <w:basedOn w:val="Fuentedeprrafopredeter"/>
    <w:uiPriority w:val="22"/>
    <w:qFormat/>
    <w:rsid w:val="00A408E5"/>
    <w:rPr>
      <w:b/>
      <w:bCs/>
    </w:rPr>
  </w:style>
  <w:style w:type="table" w:customStyle="1" w:styleId="Tablaconcuadrcula1clara-nfasis51">
    <w:name w:val="Tabla con cuadrícula 1 clara - Énfasis 51"/>
    <w:basedOn w:val="Tablanormal"/>
    <w:uiPriority w:val="46"/>
    <w:rsid w:val="00A408E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normal21">
    <w:name w:val="Tabla normal 21"/>
    <w:basedOn w:val="Tablanormal"/>
    <w:uiPriority w:val="42"/>
    <w:rsid w:val="00A408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A408E5"/>
    <w:pPr>
      <w:ind w:left="720"/>
      <w:contextualSpacing/>
    </w:pPr>
  </w:style>
  <w:style w:type="character" w:customStyle="1" w:styleId="Ttulo1Car">
    <w:name w:val="Título 1 Car"/>
    <w:basedOn w:val="Fuentedeprrafopredeter"/>
    <w:link w:val="Ttulo1"/>
    <w:uiPriority w:val="9"/>
    <w:rsid w:val="00A408E5"/>
    <w:rPr>
      <w:rFonts w:asciiTheme="majorHAnsi" w:eastAsiaTheme="majorEastAsia" w:hAnsiTheme="majorHAnsi" w:cstheme="majorBidi"/>
      <w:color w:val="2E74B5" w:themeColor="accent1" w:themeShade="BF"/>
      <w:sz w:val="32"/>
      <w:szCs w:val="32"/>
      <w:lang w:val="es-CO"/>
    </w:rPr>
  </w:style>
  <w:style w:type="character" w:styleId="Hipervnculo">
    <w:name w:val="Hyperlink"/>
    <w:basedOn w:val="Fuentedeprrafopredeter"/>
    <w:uiPriority w:val="99"/>
    <w:unhideWhenUsed/>
    <w:rsid w:val="00A408E5"/>
    <w:rPr>
      <w:color w:val="0563C1" w:themeColor="hyperlink"/>
      <w:u w:val="single"/>
    </w:rPr>
  </w:style>
  <w:style w:type="paragraph" w:styleId="Textodeglobo">
    <w:name w:val="Balloon Text"/>
    <w:basedOn w:val="Normal"/>
    <w:link w:val="TextodegloboCar"/>
    <w:uiPriority w:val="99"/>
    <w:semiHidden/>
    <w:unhideWhenUsed/>
    <w:rsid w:val="00474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2F4"/>
    <w:rPr>
      <w:rFonts w:ascii="Tahoma" w:hAnsi="Tahoma" w:cs="Tahoma"/>
      <w:sz w:val="16"/>
      <w:szCs w:val="16"/>
      <w:lang w:val="es-CO"/>
    </w:rPr>
  </w:style>
  <w:style w:type="table" w:styleId="Tablaconcuadrcula">
    <w:name w:val="Table Grid"/>
    <w:basedOn w:val="Tablanormal"/>
    <w:uiPriority w:val="39"/>
    <w:rsid w:val="0058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58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8149">
      <w:bodyDiv w:val="1"/>
      <w:marLeft w:val="0"/>
      <w:marRight w:val="0"/>
      <w:marTop w:val="0"/>
      <w:marBottom w:val="0"/>
      <w:divBdr>
        <w:top w:val="none" w:sz="0" w:space="0" w:color="auto"/>
        <w:left w:val="none" w:sz="0" w:space="0" w:color="auto"/>
        <w:bottom w:val="none" w:sz="0" w:space="0" w:color="auto"/>
        <w:right w:val="none" w:sz="0" w:space="0" w:color="auto"/>
      </w:divBdr>
      <w:divsChild>
        <w:div w:id="1049496258">
          <w:marLeft w:val="0"/>
          <w:marRight w:val="0"/>
          <w:marTop w:val="100"/>
          <w:marBottom w:val="300"/>
          <w:divBdr>
            <w:top w:val="none" w:sz="0" w:space="0" w:color="auto"/>
            <w:left w:val="none" w:sz="0" w:space="0" w:color="auto"/>
            <w:bottom w:val="none" w:sz="0" w:space="0" w:color="auto"/>
            <w:right w:val="none" w:sz="0" w:space="0" w:color="auto"/>
          </w:divBdr>
          <w:divsChild>
            <w:div w:id="1596473213">
              <w:marLeft w:val="0"/>
              <w:marRight w:val="0"/>
              <w:marTop w:val="0"/>
              <w:marBottom w:val="0"/>
              <w:divBdr>
                <w:top w:val="none" w:sz="0" w:space="0" w:color="auto"/>
                <w:left w:val="none" w:sz="0" w:space="0" w:color="auto"/>
                <w:bottom w:val="none" w:sz="0" w:space="0" w:color="auto"/>
                <w:right w:val="none" w:sz="0" w:space="0" w:color="auto"/>
              </w:divBdr>
              <w:divsChild>
                <w:div w:id="709770337">
                  <w:marLeft w:val="0"/>
                  <w:marRight w:val="0"/>
                  <w:marTop w:val="0"/>
                  <w:marBottom w:val="0"/>
                  <w:divBdr>
                    <w:top w:val="none" w:sz="0" w:space="0" w:color="auto"/>
                    <w:left w:val="none" w:sz="0" w:space="0" w:color="auto"/>
                    <w:bottom w:val="none" w:sz="0" w:space="0" w:color="auto"/>
                    <w:right w:val="none" w:sz="0" w:space="0" w:color="auto"/>
                  </w:divBdr>
                  <w:divsChild>
                    <w:div w:id="4750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9510">
          <w:marLeft w:val="0"/>
          <w:marRight w:val="0"/>
          <w:marTop w:val="100"/>
          <w:marBottom w:val="300"/>
          <w:divBdr>
            <w:top w:val="none" w:sz="0" w:space="0" w:color="auto"/>
            <w:left w:val="none" w:sz="0" w:space="0" w:color="auto"/>
            <w:bottom w:val="none" w:sz="0" w:space="0" w:color="auto"/>
            <w:right w:val="none" w:sz="0" w:space="0" w:color="auto"/>
          </w:divBdr>
          <w:divsChild>
            <w:div w:id="1611426635">
              <w:marLeft w:val="0"/>
              <w:marRight w:val="0"/>
              <w:marTop w:val="0"/>
              <w:marBottom w:val="0"/>
              <w:divBdr>
                <w:top w:val="none" w:sz="0" w:space="0" w:color="auto"/>
                <w:left w:val="none" w:sz="0" w:space="0" w:color="auto"/>
                <w:bottom w:val="none" w:sz="0" w:space="0" w:color="auto"/>
                <w:right w:val="none" w:sz="0" w:space="0" w:color="auto"/>
              </w:divBdr>
              <w:divsChild>
                <w:div w:id="1078402890">
                  <w:marLeft w:val="0"/>
                  <w:marRight w:val="0"/>
                  <w:marTop w:val="0"/>
                  <w:marBottom w:val="0"/>
                  <w:divBdr>
                    <w:top w:val="none" w:sz="0" w:space="0" w:color="auto"/>
                    <w:left w:val="none" w:sz="0" w:space="0" w:color="auto"/>
                    <w:bottom w:val="none" w:sz="0" w:space="0" w:color="auto"/>
                    <w:right w:val="none" w:sz="0" w:space="0" w:color="auto"/>
                  </w:divBdr>
                  <w:divsChild>
                    <w:div w:id="1598714319">
                      <w:marLeft w:val="0"/>
                      <w:marRight w:val="0"/>
                      <w:marTop w:val="0"/>
                      <w:marBottom w:val="0"/>
                      <w:divBdr>
                        <w:top w:val="none" w:sz="0" w:space="0" w:color="auto"/>
                        <w:left w:val="none" w:sz="0" w:space="0" w:color="auto"/>
                        <w:bottom w:val="none" w:sz="0" w:space="0" w:color="auto"/>
                        <w:right w:val="none" w:sz="0" w:space="0" w:color="auto"/>
                      </w:divBdr>
                      <w:divsChild>
                        <w:div w:id="1337340493">
                          <w:marLeft w:val="0"/>
                          <w:marRight w:val="0"/>
                          <w:marTop w:val="0"/>
                          <w:marBottom w:val="0"/>
                          <w:divBdr>
                            <w:top w:val="none" w:sz="0" w:space="0" w:color="auto"/>
                            <w:left w:val="none" w:sz="0" w:space="0" w:color="auto"/>
                            <w:bottom w:val="none" w:sz="0" w:space="0" w:color="auto"/>
                            <w:right w:val="none" w:sz="0" w:space="0" w:color="auto"/>
                          </w:divBdr>
                        </w:div>
                        <w:div w:id="1010715069">
                          <w:marLeft w:val="0"/>
                          <w:marRight w:val="0"/>
                          <w:marTop w:val="0"/>
                          <w:marBottom w:val="0"/>
                          <w:divBdr>
                            <w:top w:val="none" w:sz="0" w:space="0" w:color="auto"/>
                            <w:left w:val="none" w:sz="0" w:space="0" w:color="auto"/>
                            <w:bottom w:val="none" w:sz="0" w:space="0" w:color="auto"/>
                            <w:right w:val="none" w:sz="0" w:space="0" w:color="auto"/>
                          </w:divBdr>
                        </w:div>
                        <w:div w:id="2076467408">
                          <w:marLeft w:val="0"/>
                          <w:marRight w:val="0"/>
                          <w:marTop w:val="0"/>
                          <w:marBottom w:val="0"/>
                          <w:divBdr>
                            <w:top w:val="none" w:sz="0" w:space="0" w:color="auto"/>
                            <w:left w:val="none" w:sz="0" w:space="0" w:color="auto"/>
                            <w:bottom w:val="none" w:sz="0" w:space="0" w:color="auto"/>
                            <w:right w:val="none" w:sz="0" w:space="0" w:color="auto"/>
                          </w:divBdr>
                        </w:div>
                        <w:div w:id="732193521">
                          <w:marLeft w:val="0"/>
                          <w:marRight w:val="0"/>
                          <w:marTop w:val="0"/>
                          <w:marBottom w:val="0"/>
                          <w:divBdr>
                            <w:top w:val="none" w:sz="0" w:space="0" w:color="auto"/>
                            <w:left w:val="none" w:sz="0" w:space="0" w:color="auto"/>
                            <w:bottom w:val="none" w:sz="0" w:space="0" w:color="auto"/>
                            <w:right w:val="none" w:sz="0" w:space="0" w:color="auto"/>
                          </w:divBdr>
                        </w:div>
                        <w:div w:id="1255821505">
                          <w:marLeft w:val="0"/>
                          <w:marRight w:val="0"/>
                          <w:marTop w:val="0"/>
                          <w:marBottom w:val="0"/>
                          <w:divBdr>
                            <w:top w:val="none" w:sz="0" w:space="0" w:color="auto"/>
                            <w:left w:val="none" w:sz="0" w:space="0" w:color="auto"/>
                            <w:bottom w:val="none" w:sz="0" w:space="0" w:color="auto"/>
                            <w:right w:val="none" w:sz="0" w:space="0" w:color="auto"/>
                          </w:divBdr>
                        </w:div>
                        <w:div w:id="655694264">
                          <w:marLeft w:val="0"/>
                          <w:marRight w:val="0"/>
                          <w:marTop w:val="0"/>
                          <w:marBottom w:val="0"/>
                          <w:divBdr>
                            <w:top w:val="none" w:sz="0" w:space="0" w:color="auto"/>
                            <w:left w:val="none" w:sz="0" w:space="0" w:color="auto"/>
                            <w:bottom w:val="none" w:sz="0" w:space="0" w:color="auto"/>
                            <w:right w:val="none" w:sz="0" w:space="0" w:color="auto"/>
                          </w:divBdr>
                        </w:div>
                        <w:div w:id="1193424550">
                          <w:marLeft w:val="0"/>
                          <w:marRight w:val="0"/>
                          <w:marTop w:val="0"/>
                          <w:marBottom w:val="0"/>
                          <w:divBdr>
                            <w:top w:val="none" w:sz="0" w:space="0" w:color="auto"/>
                            <w:left w:val="none" w:sz="0" w:space="0" w:color="auto"/>
                            <w:bottom w:val="none" w:sz="0" w:space="0" w:color="auto"/>
                            <w:right w:val="none" w:sz="0" w:space="0" w:color="auto"/>
                          </w:divBdr>
                        </w:div>
                        <w:div w:id="507335108">
                          <w:marLeft w:val="0"/>
                          <w:marRight w:val="0"/>
                          <w:marTop w:val="0"/>
                          <w:marBottom w:val="0"/>
                          <w:divBdr>
                            <w:top w:val="none" w:sz="0" w:space="0" w:color="auto"/>
                            <w:left w:val="none" w:sz="0" w:space="0" w:color="auto"/>
                            <w:bottom w:val="none" w:sz="0" w:space="0" w:color="auto"/>
                            <w:right w:val="none" w:sz="0" w:space="0" w:color="auto"/>
                          </w:divBdr>
                        </w:div>
                        <w:div w:id="2127432620">
                          <w:marLeft w:val="0"/>
                          <w:marRight w:val="0"/>
                          <w:marTop w:val="0"/>
                          <w:marBottom w:val="0"/>
                          <w:divBdr>
                            <w:top w:val="none" w:sz="0" w:space="0" w:color="auto"/>
                            <w:left w:val="none" w:sz="0" w:space="0" w:color="auto"/>
                            <w:bottom w:val="none" w:sz="0" w:space="0" w:color="auto"/>
                            <w:right w:val="none" w:sz="0" w:space="0" w:color="auto"/>
                          </w:divBdr>
                        </w:div>
                        <w:div w:id="1251087709">
                          <w:marLeft w:val="0"/>
                          <w:marRight w:val="0"/>
                          <w:marTop w:val="0"/>
                          <w:marBottom w:val="0"/>
                          <w:divBdr>
                            <w:top w:val="none" w:sz="0" w:space="0" w:color="auto"/>
                            <w:left w:val="none" w:sz="0" w:space="0" w:color="auto"/>
                            <w:bottom w:val="none" w:sz="0" w:space="0" w:color="auto"/>
                            <w:right w:val="none" w:sz="0" w:space="0" w:color="auto"/>
                          </w:divBdr>
                        </w:div>
                        <w:div w:id="347872348">
                          <w:marLeft w:val="0"/>
                          <w:marRight w:val="0"/>
                          <w:marTop w:val="0"/>
                          <w:marBottom w:val="0"/>
                          <w:divBdr>
                            <w:top w:val="none" w:sz="0" w:space="0" w:color="auto"/>
                            <w:left w:val="none" w:sz="0" w:space="0" w:color="auto"/>
                            <w:bottom w:val="none" w:sz="0" w:space="0" w:color="auto"/>
                            <w:right w:val="none" w:sz="0" w:space="0" w:color="auto"/>
                          </w:divBdr>
                        </w:div>
                        <w:div w:id="362444845">
                          <w:marLeft w:val="0"/>
                          <w:marRight w:val="0"/>
                          <w:marTop w:val="0"/>
                          <w:marBottom w:val="0"/>
                          <w:divBdr>
                            <w:top w:val="none" w:sz="0" w:space="0" w:color="auto"/>
                            <w:left w:val="none" w:sz="0" w:space="0" w:color="auto"/>
                            <w:bottom w:val="none" w:sz="0" w:space="0" w:color="auto"/>
                            <w:right w:val="none" w:sz="0" w:space="0" w:color="auto"/>
                          </w:divBdr>
                        </w:div>
                        <w:div w:id="1949652882">
                          <w:marLeft w:val="0"/>
                          <w:marRight w:val="0"/>
                          <w:marTop w:val="0"/>
                          <w:marBottom w:val="0"/>
                          <w:divBdr>
                            <w:top w:val="none" w:sz="0" w:space="0" w:color="auto"/>
                            <w:left w:val="none" w:sz="0" w:space="0" w:color="auto"/>
                            <w:bottom w:val="none" w:sz="0" w:space="0" w:color="auto"/>
                            <w:right w:val="none" w:sz="0" w:space="0" w:color="auto"/>
                          </w:divBdr>
                        </w:div>
                        <w:div w:id="455562357">
                          <w:marLeft w:val="0"/>
                          <w:marRight w:val="0"/>
                          <w:marTop w:val="0"/>
                          <w:marBottom w:val="0"/>
                          <w:divBdr>
                            <w:top w:val="none" w:sz="0" w:space="0" w:color="auto"/>
                            <w:left w:val="none" w:sz="0" w:space="0" w:color="auto"/>
                            <w:bottom w:val="none" w:sz="0" w:space="0" w:color="auto"/>
                            <w:right w:val="none" w:sz="0" w:space="0" w:color="auto"/>
                          </w:divBdr>
                        </w:div>
                        <w:div w:id="668215779">
                          <w:marLeft w:val="0"/>
                          <w:marRight w:val="0"/>
                          <w:marTop w:val="0"/>
                          <w:marBottom w:val="0"/>
                          <w:divBdr>
                            <w:top w:val="none" w:sz="0" w:space="0" w:color="auto"/>
                            <w:left w:val="none" w:sz="0" w:space="0" w:color="auto"/>
                            <w:bottom w:val="none" w:sz="0" w:space="0" w:color="auto"/>
                            <w:right w:val="none" w:sz="0" w:space="0" w:color="auto"/>
                          </w:divBdr>
                        </w:div>
                        <w:div w:id="1841309251">
                          <w:marLeft w:val="0"/>
                          <w:marRight w:val="0"/>
                          <w:marTop w:val="0"/>
                          <w:marBottom w:val="0"/>
                          <w:divBdr>
                            <w:top w:val="none" w:sz="0" w:space="0" w:color="auto"/>
                            <w:left w:val="none" w:sz="0" w:space="0" w:color="auto"/>
                            <w:bottom w:val="none" w:sz="0" w:space="0" w:color="auto"/>
                            <w:right w:val="none" w:sz="0" w:space="0" w:color="auto"/>
                          </w:divBdr>
                        </w:div>
                        <w:div w:id="1590432231">
                          <w:marLeft w:val="0"/>
                          <w:marRight w:val="0"/>
                          <w:marTop w:val="0"/>
                          <w:marBottom w:val="0"/>
                          <w:divBdr>
                            <w:top w:val="none" w:sz="0" w:space="0" w:color="auto"/>
                            <w:left w:val="none" w:sz="0" w:space="0" w:color="auto"/>
                            <w:bottom w:val="none" w:sz="0" w:space="0" w:color="auto"/>
                            <w:right w:val="none" w:sz="0" w:space="0" w:color="auto"/>
                          </w:divBdr>
                        </w:div>
                        <w:div w:id="1541670144">
                          <w:marLeft w:val="0"/>
                          <w:marRight w:val="0"/>
                          <w:marTop w:val="0"/>
                          <w:marBottom w:val="0"/>
                          <w:divBdr>
                            <w:top w:val="none" w:sz="0" w:space="0" w:color="auto"/>
                            <w:left w:val="none" w:sz="0" w:space="0" w:color="auto"/>
                            <w:bottom w:val="none" w:sz="0" w:space="0" w:color="auto"/>
                            <w:right w:val="none" w:sz="0" w:space="0" w:color="auto"/>
                          </w:divBdr>
                        </w:div>
                        <w:div w:id="1662004192">
                          <w:marLeft w:val="0"/>
                          <w:marRight w:val="0"/>
                          <w:marTop w:val="0"/>
                          <w:marBottom w:val="0"/>
                          <w:divBdr>
                            <w:top w:val="none" w:sz="0" w:space="0" w:color="auto"/>
                            <w:left w:val="none" w:sz="0" w:space="0" w:color="auto"/>
                            <w:bottom w:val="none" w:sz="0" w:space="0" w:color="auto"/>
                            <w:right w:val="none" w:sz="0" w:space="0" w:color="auto"/>
                          </w:divBdr>
                        </w:div>
                        <w:div w:id="1129010365">
                          <w:marLeft w:val="0"/>
                          <w:marRight w:val="0"/>
                          <w:marTop w:val="0"/>
                          <w:marBottom w:val="0"/>
                          <w:divBdr>
                            <w:top w:val="none" w:sz="0" w:space="0" w:color="auto"/>
                            <w:left w:val="none" w:sz="0" w:space="0" w:color="auto"/>
                            <w:bottom w:val="none" w:sz="0" w:space="0" w:color="auto"/>
                            <w:right w:val="none" w:sz="0" w:space="0" w:color="auto"/>
                          </w:divBdr>
                        </w:div>
                        <w:div w:id="2036802799">
                          <w:marLeft w:val="0"/>
                          <w:marRight w:val="0"/>
                          <w:marTop w:val="0"/>
                          <w:marBottom w:val="0"/>
                          <w:divBdr>
                            <w:top w:val="none" w:sz="0" w:space="0" w:color="auto"/>
                            <w:left w:val="none" w:sz="0" w:space="0" w:color="auto"/>
                            <w:bottom w:val="none" w:sz="0" w:space="0" w:color="auto"/>
                            <w:right w:val="none" w:sz="0" w:space="0" w:color="auto"/>
                          </w:divBdr>
                        </w:div>
                        <w:div w:id="2108310399">
                          <w:marLeft w:val="0"/>
                          <w:marRight w:val="0"/>
                          <w:marTop w:val="0"/>
                          <w:marBottom w:val="0"/>
                          <w:divBdr>
                            <w:top w:val="none" w:sz="0" w:space="0" w:color="auto"/>
                            <w:left w:val="none" w:sz="0" w:space="0" w:color="auto"/>
                            <w:bottom w:val="none" w:sz="0" w:space="0" w:color="auto"/>
                            <w:right w:val="none" w:sz="0" w:space="0" w:color="auto"/>
                          </w:divBdr>
                        </w:div>
                        <w:div w:id="154035132">
                          <w:marLeft w:val="0"/>
                          <w:marRight w:val="0"/>
                          <w:marTop w:val="0"/>
                          <w:marBottom w:val="0"/>
                          <w:divBdr>
                            <w:top w:val="none" w:sz="0" w:space="0" w:color="auto"/>
                            <w:left w:val="none" w:sz="0" w:space="0" w:color="auto"/>
                            <w:bottom w:val="none" w:sz="0" w:space="0" w:color="auto"/>
                            <w:right w:val="none" w:sz="0" w:space="0" w:color="auto"/>
                          </w:divBdr>
                        </w:div>
                        <w:div w:id="1270813949">
                          <w:marLeft w:val="0"/>
                          <w:marRight w:val="0"/>
                          <w:marTop w:val="0"/>
                          <w:marBottom w:val="0"/>
                          <w:divBdr>
                            <w:top w:val="none" w:sz="0" w:space="0" w:color="auto"/>
                            <w:left w:val="none" w:sz="0" w:space="0" w:color="auto"/>
                            <w:bottom w:val="none" w:sz="0" w:space="0" w:color="auto"/>
                            <w:right w:val="none" w:sz="0" w:space="0" w:color="auto"/>
                          </w:divBdr>
                        </w:div>
                        <w:div w:id="876162865">
                          <w:marLeft w:val="0"/>
                          <w:marRight w:val="0"/>
                          <w:marTop w:val="0"/>
                          <w:marBottom w:val="0"/>
                          <w:divBdr>
                            <w:top w:val="none" w:sz="0" w:space="0" w:color="auto"/>
                            <w:left w:val="none" w:sz="0" w:space="0" w:color="auto"/>
                            <w:bottom w:val="none" w:sz="0" w:space="0" w:color="auto"/>
                            <w:right w:val="none" w:sz="0" w:space="0" w:color="auto"/>
                          </w:divBdr>
                        </w:div>
                        <w:div w:id="251205907">
                          <w:marLeft w:val="0"/>
                          <w:marRight w:val="0"/>
                          <w:marTop w:val="0"/>
                          <w:marBottom w:val="0"/>
                          <w:divBdr>
                            <w:top w:val="none" w:sz="0" w:space="0" w:color="auto"/>
                            <w:left w:val="none" w:sz="0" w:space="0" w:color="auto"/>
                            <w:bottom w:val="none" w:sz="0" w:space="0" w:color="auto"/>
                            <w:right w:val="none" w:sz="0" w:space="0" w:color="auto"/>
                          </w:divBdr>
                        </w:div>
                        <w:div w:id="216823430">
                          <w:marLeft w:val="0"/>
                          <w:marRight w:val="0"/>
                          <w:marTop w:val="0"/>
                          <w:marBottom w:val="0"/>
                          <w:divBdr>
                            <w:top w:val="none" w:sz="0" w:space="0" w:color="auto"/>
                            <w:left w:val="none" w:sz="0" w:space="0" w:color="auto"/>
                            <w:bottom w:val="none" w:sz="0" w:space="0" w:color="auto"/>
                            <w:right w:val="none" w:sz="0" w:space="0" w:color="auto"/>
                          </w:divBdr>
                        </w:div>
                        <w:div w:id="219901202">
                          <w:marLeft w:val="0"/>
                          <w:marRight w:val="0"/>
                          <w:marTop w:val="0"/>
                          <w:marBottom w:val="0"/>
                          <w:divBdr>
                            <w:top w:val="none" w:sz="0" w:space="0" w:color="auto"/>
                            <w:left w:val="none" w:sz="0" w:space="0" w:color="auto"/>
                            <w:bottom w:val="none" w:sz="0" w:space="0" w:color="auto"/>
                            <w:right w:val="none" w:sz="0" w:space="0" w:color="auto"/>
                          </w:divBdr>
                        </w:div>
                        <w:div w:id="1996566168">
                          <w:marLeft w:val="0"/>
                          <w:marRight w:val="0"/>
                          <w:marTop w:val="0"/>
                          <w:marBottom w:val="0"/>
                          <w:divBdr>
                            <w:top w:val="none" w:sz="0" w:space="0" w:color="auto"/>
                            <w:left w:val="none" w:sz="0" w:space="0" w:color="auto"/>
                            <w:bottom w:val="none" w:sz="0" w:space="0" w:color="auto"/>
                            <w:right w:val="none" w:sz="0" w:space="0" w:color="auto"/>
                          </w:divBdr>
                        </w:div>
                        <w:div w:id="470174781">
                          <w:marLeft w:val="0"/>
                          <w:marRight w:val="0"/>
                          <w:marTop w:val="0"/>
                          <w:marBottom w:val="0"/>
                          <w:divBdr>
                            <w:top w:val="none" w:sz="0" w:space="0" w:color="auto"/>
                            <w:left w:val="none" w:sz="0" w:space="0" w:color="auto"/>
                            <w:bottom w:val="none" w:sz="0" w:space="0" w:color="auto"/>
                            <w:right w:val="none" w:sz="0" w:space="0" w:color="auto"/>
                          </w:divBdr>
                        </w:div>
                        <w:div w:id="1875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957387">
      <w:bodyDiv w:val="1"/>
      <w:marLeft w:val="0"/>
      <w:marRight w:val="0"/>
      <w:marTop w:val="0"/>
      <w:marBottom w:val="0"/>
      <w:divBdr>
        <w:top w:val="none" w:sz="0" w:space="0" w:color="auto"/>
        <w:left w:val="none" w:sz="0" w:space="0" w:color="auto"/>
        <w:bottom w:val="none" w:sz="0" w:space="0" w:color="auto"/>
        <w:right w:val="none" w:sz="0" w:space="0" w:color="auto"/>
      </w:divBdr>
    </w:div>
    <w:div w:id="13689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esdoc.unesco.org/images/0023/002305/230508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tiacauca.gov.co/Transparencia/PlaneacionGestionyControl/Plan%20de%20Desarrollo%202016%20-%2020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2"/>
  </w:compat>
  <w:rsids>
    <w:rsidRoot w:val="0093421E"/>
    <w:rsid w:val="0093421E"/>
    <w:rsid w:val="00FF5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MINsf</b:Tag>
    <b:SourceType>InternetSite</b:SourceType>
    <b:Guid>{1BE1575E-5C32-44F6-93DB-0DCD24D6B27A}</b:Guid>
    <b:Author>
      <b:Author>
        <b:NameList>
          <b:Person>
            <b:Last>MINEDUCACION</b:Last>
          </b:Person>
        </b:NameList>
      </b:Author>
    </b:Author>
    <b:Title>PLAN NACIONAL DECENAL DE EDUCACIÓN 2016-2026: EL CAMINO HACIA LA CALIDAD Y LA EQUIDAD</b:Title>
    <b:Year>sf</b:Year>
    <b:URL>http://www.plandecenal.edu.co/cms/images/PLAN%20NACIONAL%20DECENAL%20DE%20EDUCACION%202DA%20EDICION_271117.pdf</b:URL>
    <b:YearAccessed>2018</b:YearAccessed>
    <b:MonthAccessed>octubre</b:MonthAccessed>
    <b:DayAccessed>10</b:DayAccessed>
    <b:RefOrder>2</b:RefOrder>
  </b:Source>
  <b:Source>
    <b:Tag>UNEsf</b:Tag>
    <b:SourceType>InternetSite</b:SourceType>
    <b:Guid>{5F24C3CB-30FC-42BA-81DB-EB5E915C5FB3}</b:Guid>
    <b:Author>
      <b:Author>
        <b:NameList>
          <b:Person>
            <b:Last>UNESCO</b:Last>
          </b:Person>
        </b:NameList>
      </b:Author>
    </b:Author>
    <b:Title>EL DESARROLLO SOSTENIBLE COMIENZA POR LA EDUCACIÓN</b:Title>
    <b:Year>sf</b:Year>
    <b:URL>http://unesdoc.unesco.org/images/0023/002305/230508s.pdf</b:URL>
    <b:YearAccessed>2018</b:YearAccessed>
    <b:MonthAccessed>octubre</b:MonthAccessed>
    <b:DayAccessed>11</b:DayAccessed>
    <b:RefOrder>3</b:RefOrder>
  </b:Source>
  <b:Source>
    <b:Tag>Osc10</b:Tag>
    <b:SourceType>InternetSite</b:SourceType>
    <b:Guid>{24380C88-3EA0-474C-8F7A-728042748A3B}</b:Guid>
    <b:Title>REGIÓN: CARACTERÍSTICAS DEL ESCENARIO INVESTIGATIVO</b:Title>
    <b:InternetSiteTitle>UNAD</b:InternetSiteTitle>
    <b:Year>2010</b:Year>
    <b:URL>https://www.flipsnack.com/jcramos/region-caracterizacion-del-escenario-investigativo.html</b:URL>
    <b:Author>
      <b:Author>
        <b:NameList>
          <b:Person>
            <b:Last>Acosta</b:Last>
            <b:First>Oscar</b:First>
            <b:Middle>Benavides</b:Middle>
          </b:Person>
          <b:Person>
            <b:Last>Cuesta</b:Last>
            <b:First>Carlos</b:First>
            <b:Middle>Didier Quintero</b:Middle>
          </b:Person>
        </b:NameList>
      </b:Author>
    </b:Author>
    <b:YearAccessed>2018</b:YearAccessed>
    <b:MonthAccessed>Septiembre</b:MonthAccessed>
    <b:DayAccessed>2</b:DayAccessed>
    <b:RefOrder>5</b:RefOrder>
  </b:Source>
  <b:Source>
    <b:Tag>CAUsf</b:Tag>
    <b:SourceType>InternetSite</b:SourceType>
    <b:Guid>{2CAEAF78-17FE-4316-B202-2696F00945F0}</b:Guid>
    <b:Author>
      <b:Author>
        <b:NameList>
          <b:Person>
            <b:Last>CAUCA</b:Last>
            <b:First>GOBERNACION</b:First>
            <b:Middle>DEL</b:Middle>
          </b:Person>
        </b:NameList>
      </b:Author>
    </b:Author>
    <b:Title>GOBERNACION DEL CAUCA</b:Title>
    <b:InternetSiteTitle>LINEA BASE INDICADORES SOCIOECONÓMICOS SANTANDER DE QUILICHAO</b:InternetSiteTitle>
    <b:Year>sf</b:Year>
    <b:URL>https://www.cauca.gov.co/sites/default/files/informes/santander_de_quilichao.pdf</b:URL>
    <b:YearAccessed>2018</b:YearAccessed>
    <b:MonthAccessed>OCTUBRE</b:MonthAccessed>
    <b:DayAccessed>2</b:DayAccessed>
    <b:RefOrder>1</b:RefOrder>
  </b:Source>
  <b:Source>
    <b:Tag>Sol15</b:Tag>
    <b:SourceType>InternetSite</b:SourceType>
    <b:Guid>{F9CE297F-4BEA-4B50-A18F-3A33AD988725}</b:Guid>
    <b:Author>
      <b:Author>
        <b:NameList>
          <b:Person>
            <b:Last>Solano</b:Last>
            <b:First>Alex</b:First>
            <b:Middle>Smith Araque</b:Middle>
          </b:Person>
        </b:NameList>
      </b:Author>
    </b:Author>
    <b:Title>La configuración regional en Colombia 1993-2005</b:Title>
    <b:InternetSiteTitle>Revista Lasallista de Investigación </b:InternetSiteTitle>
    <b:Year>2015</b:Year>
    <b:URL>http://repository.lasallista.edu.co:8080/ojs/index.php/rldi/article/view/804/557</b:URL>
    <b:YearAccessed>2018</b:YearAccessed>
    <b:MonthAccessed>octubre</b:MonthAccessed>
    <b:DayAccessed>11</b:DayAccessed>
    <b:RefOrder>4</b:RefOrder>
  </b:Source>
  <b:Source>
    <b:Tag>Dia15</b:Tag>
    <b:SourceType>InternetSite</b:SourceType>
    <b:Guid>{135CC7AF-CF22-44BC-A35E-C6501E6760EB}</b:Guid>
    <b:Author>
      <b:Author>
        <b:NameList>
          <b:Person>
            <b:Last>DiariodelCauca</b:Last>
          </b:Person>
        </b:NameList>
      </b:Author>
    </b:Author>
    <b:Title>Diario del Cauca</b:Title>
    <b:InternetSiteTitle>Crisis por falta de docentes en Patía</b:InternetSiteTitle>
    <b:Year>2015</b:Year>
    <b:Month>septiembre</b:Month>
    <b:Day>17</b:Day>
    <b:URL>http://diariodelcauca.com.co/noticias/local/crisis-por-falta-de-docentes-en-patia-159234</b:URL>
    <b:YearAccessed>2018</b:YearAccessed>
    <b:MonthAccessed>octubre</b:MonthAccessed>
    <b:DayAccessed>16</b:DayAccessed>
    <b:RefOrder>6</b:RefOrder>
  </b:Source>
</b:Sources>
</file>

<file path=customXml/itemProps1.xml><?xml version="1.0" encoding="utf-8"?>
<ds:datastoreItem xmlns:ds="http://schemas.openxmlformats.org/officeDocument/2006/customXml" ds:itemID="{AF8AB48B-7E72-4203-8FA8-C3132290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5989</Words>
  <Characters>32942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Daniel Maduro Viloria</dc:creator>
  <cp:lastModifiedBy>SIMPERIUM</cp:lastModifiedBy>
  <cp:revision>2</cp:revision>
  <dcterms:created xsi:type="dcterms:W3CDTF">2018-10-17T10:43:00Z</dcterms:created>
  <dcterms:modified xsi:type="dcterms:W3CDTF">2018-10-17T10:43:00Z</dcterms:modified>
</cp:coreProperties>
</file>