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48" w:rsidRPr="00DA154D" w:rsidRDefault="000A6D50" w:rsidP="000D0F48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b/>
          <w:bCs/>
          <w:color w:val="474747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color w:val="474747"/>
          <w:sz w:val="24"/>
          <w:szCs w:val="24"/>
          <w:lang w:val="es-ES"/>
        </w:rPr>
        <w:t xml:space="preserve">Descripción </w:t>
      </w:r>
      <w:bookmarkStart w:id="0" w:name="_GoBack"/>
      <w:bookmarkEnd w:id="0"/>
      <w:r w:rsidR="000D0F48" w:rsidRPr="00DA154D">
        <w:rPr>
          <w:rFonts w:ascii="Arial" w:eastAsia="Times New Roman" w:hAnsi="Arial" w:cs="Arial"/>
          <w:b/>
          <w:bCs/>
          <w:color w:val="474747"/>
          <w:sz w:val="24"/>
          <w:szCs w:val="24"/>
          <w:lang w:val="es-ES"/>
        </w:rPr>
        <w:t>del módulo</w:t>
      </w:r>
    </w:p>
    <w:p w:rsidR="000D0F48" w:rsidRPr="00DA154D" w:rsidRDefault="000D0F48" w:rsidP="000D0F4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</w:p>
    <w:p w:rsidR="000D0F48" w:rsidRPr="00DA154D" w:rsidRDefault="000D0F48" w:rsidP="000D0F48">
      <w:pPr>
        <w:shd w:val="clear" w:color="auto" w:fill="FFFFFF"/>
        <w:spacing w:after="150" w:line="336" w:lineRule="atLeast"/>
        <w:outlineLvl w:val="2"/>
        <w:rPr>
          <w:rFonts w:ascii="Arial" w:eastAsia="Times New Roman" w:hAnsi="Arial" w:cs="Arial"/>
          <w:b/>
          <w:bCs/>
          <w:color w:val="313131"/>
          <w:sz w:val="24"/>
          <w:szCs w:val="24"/>
          <w:lang w:val="es-ES"/>
        </w:rPr>
      </w:pPr>
      <w:r w:rsidRPr="00DA154D">
        <w:rPr>
          <w:rFonts w:ascii="Arial" w:eastAsia="Times New Roman" w:hAnsi="Arial" w:cs="Arial"/>
          <w:b/>
          <w:bCs/>
          <w:color w:val="313131"/>
          <w:sz w:val="24"/>
          <w:szCs w:val="24"/>
          <w:lang w:val="es-ES"/>
        </w:rPr>
        <w:t>Descripción</w:t>
      </w:r>
    </w:p>
    <w:p w:rsidR="000D0F48" w:rsidRPr="00DA154D" w:rsidRDefault="000D0F48" w:rsidP="000D0F48">
      <w:pPr>
        <w:shd w:val="clear" w:color="auto" w:fill="FFFFFF"/>
        <w:spacing w:after="340" w:line="240" w:lineRule="auto"/>
        <w:rPr>
          <w:rFonts w:ascii="Arial" w:eastAsia="Times New Roman" w:hAnsi="Arial" w:cs="Arial"/>
          <w:color w:val="313131"/>
          <w:sz w:val="24"/>
          <w:szCs w:val="24"/>
          <w:lang w:val="es-ES"/>
        </w:rPr>
      </w:pPr>
      <w:r w:rsidRPr="00DA154D">
        <w:rPr>
          <w:rFonts w:ascii="Arial" w:eastAsia="Times New Roman" w:hAnsi="Arial" w:cs="Arial"/>
          <w:color w:val="313131"/>
          <w:sz w:val="24"/>
          <w:szCs w:val="24"/>
          <w:lang w:val="es-ES"/>
        </w:rPr>
        <w:t>Conoceremos cuáles son las organizaciones y unidades que prestan apoyo directo al jefe de Gobierno para garantizar que todas las voces son escuchadas, gestionar las metas prioritarias del Gobierno y alinearlas con el presupuesto, así como llevar la gestión y monitoreo de las decisiones acordadas. Veremos cómo se coordinan estas organizaciones con los distintos ministerios y compararemos esta organización con el resto de países de ALC y la OCDE.</w:t>
      </w:r>
    </w:p>
    <w:p w:rsidR="000D0F48" w:rsidRPr="00DA154D" w:rsidRDefault="000D0F48" w:rsidP="000D0F48">
      <w:pPr>
        <w:shd w:val="clear" w:color="auto" w:fill="FFFFFF"/>
        <w:spacing w:after="150" w:line="336" w:lineRule="atLeast"/>
        <w:outlineLvl w:val="2"/>
        <w:rPr>
          <w:rFonts w:ascii="Arial" w:eastAsia="Times New Roman" w:hAnsi="Arial" w:cs="Arial"/>
          <w:b/>
          <w:bCs/>
          <w:color w:val="313131"/>
          <w:sz w:val="24"/>
          <w:szCs w:val="24"/>
          <w:lang w:val="es-ES"/>
        </w:rPr>
      </w:pPr>
      <w:r w:rsidRPr="00DA154D">
        <w:rPr>
          <w:rFonts w:ascii="Arial" w:eastAsia="Times New Roman" w:hAnsi="Arial" w:cs="Arial"/>
          <w:b/>
          <w:bCs/>
          <w:color w:val="313131"/>
          <w:sz w:val="24"/>
          <w:szCs w:val="24"/>
          <w:lang w:val="es-ES"/>
        </w:rPr>
        <w:t>¿Cuánto avanzaré respecto al total del curso?</w:t>
      </w:r>
    </w:p>
    <w:p w:rsidR="000D0F48" w:rsidRPr="00DA154D" w:rsidRDefault="000D0F48" w:rsidP="000D0F48">
      <w:pPr>
        <w:shd w:val="clear" w:color="auto" w:fill="FFFFFF"/>
        <w:spacing w:after="340" w:line="240" w:lineRule="auto"/>
        <w:rPr>
          <w:rFonts w:ascii="Arial" w:eastAsia="Times New Roman" w:hAnsi="Arial" w:cs="Arial"/>
          <w:color w:val="313131"/>
          <w:sz w:val="24"/>
          <w:szCs w:val="24"/>
          <w:lang w:val="es-ES"/>
        </w:rPr>
      </w:pPr>
      <w:r w:rsidRPr="00DA154D">
        <w:rPr>
          <w:rFonts w:ascii="Arial" w:eastAsia="Times New Roman" w:hAnsi="Arial" w:cs="Arial"/>
          <w:color w:val="313131"/>
          <w:sz w:val="24"/>
          <w:szCs w:val="24"/>
          <w:lang w:val="es-ES"/>
        </w:rPr>
        <w:t>Al concluir el módulo 3 ya habrás realizado el </w:t>
      </w:r>
      <w:r w:rsidRPr="00DA154D">
        <w:rPr>
          <w:rFonts w:ascii="Arial" w:eastAsia="Times New Roman" w:hAnsi="Arial" w:cs="Arial"/>
          <w:b/>
          <w:bCs/>
          <w:color w:val="313131"/>
          <w:sz w:val="24"/>
          <w:szCs w:val="24"/>
          <w:lang w:val="es-ES"/>
        </w:rPr>
        <w:t>42%</w:t>
      </w:r>
      <w:r w:rsidRPr="00DA154D">
        <w:rPr>
          <w:rFonts w:ascii="Arial" w:eastAsia="Times New Roman" w:hAnsi="Arial" w:cs="Arial"/>
          <w:color w:val="313131"/>
          <w:sz w:val="24"/>
          <w:szCs w:val="24"/>
          <w:lang w:val="es-ES"/>
        </w:rPr>
        <w:t> de las evaluaciones del curso. Recuerda que necesitas obtener un 65% en promedio para aprobar el curso. Puedes controlar tu avance en la pestaña </w:t>
      </w:r>
      <w:r w:rsidRPr="00DA154D">
        <w:rPr>
          <w:rFonts w:ascii="Arial" w:eastAsia="Times New Roman" w:hAnsi="Arial" w:cs="Arial"/>
          <w:b/>
          <w:bCs/>
          <w:color w:val="313131"/>
          <w:sz w:val="24"/>
          <w:szCs w:val="24"/>
          <w:lang w:val="es-ES"/>
        </w:rPr>
        <w:t>Progreso</w:t>
      </w:r>
      <w:r w:rsidRPr="00DA154D">
        <w:rPr>
          <w:rFonts w:ascii="Arial" w:eastAsia="Times New Roman" w:hAnsi="Arial" w:cs="Arial"/>
          <w:color w:val="313131"/>
          <w:sz w:val="24"/>
          <w:szCs w:val="24"/>
          <w:lang w:val="es-ES"/>
        </w:rPr>
        <w:t>.</w:t>
      </w:r>
    </w:p>
    <w:p w:rsidR="000D0F48" w:rsidRPr="00DA154D" w:rsidRDefault="000D0F48" w:rsidP="000D0F48">
      <w:pPr>
        <w:shd w:val="clear" w:color="auto" w:fill="FFFFFF"/>
        <w:spacing w:after="150" w:line="336" w:lineRule="atLeast"/>
        <w:outlineLvl w:val="2"/>
        <w:rPr>
          <w:rFonts w:ascii="Arial" w:eastAsia="Times New Roman" w:hAnsi="Arial" w:cs="Arial"/>
          <w:b/>
          <w:bCs/>
          <w:color w:val="313131"/>
          <w:sz w:val="24"/>
          <w:szCs w:val="24"/>
          <w:lang w:val="es-ES"/>
        </w:rPr>
      </w:pPr>
      <w:r w:rsidRPr="00DA154D">
        <w:rPr>
          <w:rFonts w:ascii="Arial" w:eastAsia="Times New Roman" w:hAnsi="Arial" w:cs="Arial"/>
          <w:b/>
          <w:bCs/>
          <w:color w:val="313131"/>
          <w:sz w:val="24"/>
          <w:szCs w:val="24"/>
          <w:lang w:val="es-ES"/>
        </w:rPr>
        <w:t>¿Cuánto tardaré en realizar este módulo?</w:t>
      </w:r>
    </w:p>
    <w:p w:rsidR="000D0F48" w:rsidRPr="00DA154D" w:rsidRDefault="000D0F48" w:rsidP="000D0F48">
      <w:pPr>
        <w:shd w:val="clear" w:color="auto" w:fill="FFFFFF"/>
        <w:spacing w:after="340" w:line="240" w:lineRule="auto"/>
        <w:rPr>
          <w:rFonts w:ascii="Arial" w:eastAsia="Times New Roman" w:hAnsi="Arial" w:cs="Arial"/>
          <w:color w:val="313131"/>
          <w:sz w:val="24"/>
          <w:szCs w:val="24"/>
          <w:lang w:val="es-ES"/>
        </w:rPr>
      </w:pPr>
      <w:r w:rsidRPr="00DA154D">
        <w:rPr>
          <w:rFonts w:ascii="Arial" w:eastAsia="Times New Roman" w:hAnsi="Arial" w:cs="Arial"/>
          <w:color w:val="313131"/>
          <w:sz w:val="24"/>
          <w:szCs w:val="24"/>
          <w:lang w:val="es-ES"/>
        </w:rPr>
        <w:t>Aproximadamente </w:t>
      </w:r>
      <w:r w:rsidRPr="00DA154D">
        <w:rPr>
          <w:rFonts w:ascii="Arial" w:eastAsia="Times New Roman" w:hAnsi="Arial" w:cs="Arial"/>
          <w:b/>
          <w:bCs/>
          <w:color w:val="313131"/>
          <w:sz w:val="24"/>
          <w:szCs w:val="24"/>
          <w:lang w:val="es-ES"/>
        </w:rPr>
        <w:t>2.5 horas</w:t>
      </w:r>
      <w:r w:rsidRPr="00DA154D">
        <w:rPr>
          <w:rFonts w:ascii="Arial" w:eastAsia="Times New Roman" w:hAnsi="Arial" w:cs="Arial"/>
          <w:color w:val="313131"/>
          <w:sz w:val="24"/>
          <w:szCs w:val="24"/>
          <w:lang w:val="es-ES"/>
        </w:rPr>
        <w:t>. Te recomendamos ir avanzando por subsección</w:t>
      </w:r>
    </w:p>
    <w:sectPr w:rsidR="000D0F48" w:rsidRPr="00DA15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1F3D"/>
    <w:multiLevelType w:val="multilevel"/>
    <w:tmpl w:val="4C94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3F4A4C"/>
    <w:multiLevelType w:val="multilevel"/>
    <w:tmpl w:val="2166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48"/>
    <w:rsid w:val="00025F11"/>
    <w:rsid w:val="000A6D50"/>
    <w:rsid w:val="000D0F48"/>
    <w:rsid w:val="000D27C1"/>
    <w:rsid w:val="000E3E49"/>
    <w:rsid w:val="001E6923"/>
    <w:rsid w:val="00335073"/>
    <w:rsid w:val="004A696B"/>
    <w:rsid w:val="005F02B6"/>
    <w:rsid w:val="00961A34"/>
    <w:rsid w:val="00DA154D"/>
    <w:rsid w:val="00F41603"/>
    <w:rsid w:val="00F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D0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0D0F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D0F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0D0F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okmark-text">
    <w:name w:val="bookmark-text"/>
    <w:basedOn w:val="Fuentedeprrafopredeter"/>
    <w:rsid w:val="000D0F48"/>
  </w:style>
  <w:style w:type="paragraph" w:styleId="NormalWeb">
    <w:name w:val="Normal (Web)"/>
    <w:basedOn w:val="Normal"/>
    <w:uiPriority w:val="99"/>
    <w:semiHidden/>
    <w:unhideWhenUsed/>
    <w:rsid w:val="000D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D0F48"/>
    <w:rPr>
      <w:b/>
      <w:bCs/>
    </w:rPr>
  </w:style>
  <w:style w:type="paragraph" w:customStyle="1" w:styleId="letras">
    <w:name w:val="letras"/>
    <w:basedOn w:val="Normal"/>
    <w:rsid w:val="000D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D0F48"/>
    <w:rPr>
      <w:color w:val="0000FF"/>
      <w:u w:val="single"/>
    </w:rPr>
  </w:style>
  <w:style w:type="character" w:customStyle="1" w:styleId="sr">
    <w:name w:val="sr"/>
    <w:basedOn w:val="Fuentedeprrafopredeter"/>
    <w:rsid w:val="000D0F48"/>
  </w:style>
  <w:style w:type="paragraph" w:customStyle="1" w:styleId="zone-name">
    <w:name w:val="zone-name"/>
    <w:basedOn w:val="Normal"/>
    <w:rsid w:val="000D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one-description">
    <w:name w:val="zone-description"/>
    <w:basedOn w:val="Normal"/>
    <w:rsid w:val="000D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D0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0D0F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D0F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0D0F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okmark-text">
    <w:name w:val="bookmark-text"/>
    <w:basedOn w:val="Fuentedeprrafopredeter"/>
    <w:rsid w:val="000D0F48"/>
  </w:style>
  <w:style w:type="paragraph" w:styleId="NormalWeb">
    <w:name w:val="Normal (Web)"/>
    <w:basedOn w:val="Normal"/>
    <w:uiPriority w:val="99"/>
    <w:semiHidden/>
    <w:unhideWhenUsed/>
    <w:rsid w:val="000D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D0F48"/>
    <w:rPr>
      <w:b/>
      <w:bCs/>
    </w:rPr>
  </w:style>
  <w:style w:type="paragraph" w:customStyle="1" w:styleId="letras">
    <w:name w:val="letras"/>
    <w:basedOn w:val="Normal"/>
    <w:rsid w:val="000D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D0F48"/>
    <w:rPr>
      <w:color w:val="0000FF"/>
      <w:u w:val="single"/>
    </w:rPr>
  </w:style>
  <w:style w:type="character" w:customStyle="1" w:styleId="sr">
    <w:name w:val="sr"/>
    <w:basedOn w:val="Fuentedeprrafopredeter"/>
    <w:rsid w:val="000D0F48"/>
  </w:style>
  <w:style w:type="paragraph" w:customStyle="1" w:styleId="zone-name">
    <w:name w:val="zone-name"/>
    <w:basedOn w:val="Normal"/>
    <w:rsid w:val="000D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one-description">
    <w:name w:val="zone-description"/>
    <w:basedOn w:val="Normal"/>
    <w:rsid w:val="000D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1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48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36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0881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37444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1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49439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5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4096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45999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8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55397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2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82975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96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465656">
                          <w:marLeft w:val="0"/>
                          <w:marRight w:val="0"/>
                          <w:marTop w:val="1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7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565656"/>
                                    <w:left w:val="dotted" w:sz="6" w:space="0" w:color="565656"/>
                                    <w:bottom w:val="dotted" w:sz="6" w:space="0" w:color="565656"/>
                                    <w:right w:val="dotted" w:sz="6" w:space="0" w:color="565656"/>
                                  </w:divBdr>
                                  <w:divsChild>
                                    <w:div w:id="75952811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99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565656"/>
                                    <w:left w:val="dotted" w:sz="6" w:space="0" w:color="565656"/>
                                    <w:bottom w:val="dotted" w:sz="6" w:space="0" w:color="565656"/>
                                    <w:right w:val="dotted" w:sz="6" w:space="0" w:color="565656"/>
                                  </w:divBdr>
                                  <w:divsChild>
                                    <w:div w:id="51716203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5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2018-10-22T18:56:00Z</dcterms:created>
  <dcterms:modified xsi:type="dcterms:W3CDTF">2018-10-23T19:22:00Z</dcterms:modified>
</cp:coreProperties>
</file>