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60" w:rsidRDefault="00C65360" w:rsidP="00C65360">
      <w:pPr>
        <w:pStyle w:val="Ttulo3"/>
        <w:shd w:val="clear" w:color="auto" w:fill="FFFFFF"/>
        <w:spacing w:before="0" w:beforeAutospacing="0" w:after="0" w:afterAutospacing="0"/>
        <w:rPr>
          <w:rStyle w:val="mw-headline"/>
          <w:rFonts w:ascii="Trebuchet MS" w:hAnsi="Trebuchet MS"/>
          <w:color w:val="000000"/>
          <w:sz w:val="35"/>
          <w:szCs w:val="35"/>
        </w:rPr>
      </w:pPr>
      <w:proofErr w:type="spellStart"/>
      <w:r>
        <w:rPr>
          <w:rStyle w:val="mw-headline"/>
          <w:rFonts w:ascii="Trebuchet MS" w:hAnsi="Trebuchet MS"/>
          <w:color w:val="000000"/>
          <w:sz w:val="35"/>
          <w:szCs w:val="35"/>
        </w:rPr>
        <w:t>Trabajo</w:t>
      </w:r>
      <w:proofErr w:type="spellEnd"/>
      <w:r>
        <w:rPr>
          <w:rStyle w:val="mw-headline"/>
          <w:rFonts w:ascii="Trebuchet MS" w:hAnsi="Trebuchet MS"/>
          <w:color w:val="000000"/>
          <w:sz w:val="35"/>
          <w:szCs w:val="35"/>
        </w:rPr>
        <w:t xml:space="preserve"> de </w:t>
      </w:r>
      <w:proofErr w:type="spellStart"/>
      <w:r>
        <w:rPr>
          <w:rStyle w:val="mw-headline"/>
          <w:rFonts w:ascii="Trebuchet MS" w:hAnsi="Trebuchet MS"/>
          <w:color w:val="000000"/>
          <w:sz w:val="35"/>
          <w:szCs w:val="35"/>
        </w:rPr>
        <w:t>una</w:t>
      </w:r>
      <w:proofErr w:type="spellEnd"/>
      <w:r>
        <w:rPr>
          <w:rStyle w:val="mw-headline"/>
          <w:rFonts w:ascii="Trebuchet MS" w:hAnsi="Trebuchet MS"/>
          <w:color w:val="000000"/>
          <w:sz w:val="35"/>
          <w:szCs w:val="35"/>
        </w:rPr>
        <w:t xml:space="preserve"> </w:t>
      </w:r>
      <w:proofErr w:type="spellStart"/>
      <w:r>
        <w:rPr>
          <w:rStyle w:val="mw-headline"/>
          <w:rFonts w:ascii="Trebuchet MS" w:hAnsi="Trebuchet MS"/>
          <w:color w:val="000000"/>
          <w:sz w:val="35"/>
          <w:szCs w:val="35"/>
        </w:rPr>
        <w:t>fuerza</w:t>
      </w:r>
      <w:proofErr w:type="spellEnd"/>
      <w:r>
        <w:rPr>
          <w:rStyle w:val="mw-headline"/>
          <w:rFonts w:ascii="Trebuchet MS" w:hAnsi="Trebuchet MS"/>
          <w:color w:val="000000"/>
          <w:sz w:val="35"/>
          <w:szCs w:val="35"/>
        </w:rPr>
        <w:t xml:space="preserve"> variable</w:t>
      </w:r>
    </w:p>
    <w:p w:rsidR="00C65360" w:rsidRDefault="00C65360" w:rsidP="00C65360">
      <w:pPr>
        <w:pStyle w:val="Ttulo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5"/>
          <w:szCs w:val="35"/>
        </w:rPr>
      </w:pPr>
      <w:bookmarkStart w:id="0" w:name="_GoBack"/>
      <w:bookmarkEnd w:id="0"/>
    </w:p>
    <w:p w:rsidR="00C65360" w:rsidRDefault="00C65360" w:rsidP="00C65360">
      <w:pPr>
        <w:shd w:val="clear" w:color="auto" w:fill="FFFFFF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noProof/>
          <w:color w:val="000099"/>
          <w:sz w:val="29"/>
          <w:szCs w:val="29"/>
        </w:rPr>
        <w:drawing>
          <wp:inline distT="0" distB="0" distL="0" distR="0">
            <wp:extent cx="3790950" cy="2028825"/>
            <wp:effectExtent l="0" t="0" r="0" b="9525"/>
            <wp:docPr id="7" name="Imagen 7" descr="http://laplace.us.es/wiki/images/a/a3/Trabajo-rectificado.png">
              <a:hlinkClick xmlns:a="http://schemas.openxmlformats.org/drawingml/2006/main" r:id="rId5" tooltip="&quot;Trabajo-rectificado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place.us.es/wiki/images/a/a3/Trabajo-rectificado.png">
                      <a:hlinkClick r:id="rId5" tooltip="&quot;Trabajo-rectificado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60" w:rsidRPr="00C65360" w:rsidRDefault="00C65360" w:rsidP="00C65360">
      <w:pPr>
        <w:pStyle w:val="NormalWeb"/>
        <w:shd w:val="clear" w:color="auto" w:fill="FFFFFF"/>
        <w:spacing w:before="240" w:beforeAutospacing="0" w:after="240" w:afterAutospacing="0"/>
        <w:rPr>
          <w:rFonts w:ascii="Cambria" w:hAnsi="Cambria"/>
          <w:color w:val="000000"/>
          <w:sz w:val="29"/>
          <w:szCs w:val="29"/>
          <w:lang w:val="es-ES"/>
        </w:rPr>
      </w:pPr>
      <w:r w:rsidRPr="00C65360">
        <w:rPr>
          <w:rFonts w:ascii="Cambria" w:hAnsi="Cambria"/>
          <w:color w:val="000000"/>
          <w:sz w:val="29"/>
          <w:szCs w:val="29"/>
          <w:lang w:val="es-ES"/>
        </w:rPr>
        <w:t>Si tenemos una partícula que realiza una trayectoria arbitraria, sometida a una fuerza variable con la posición o el tiempo, podemos hallar el trabajo dividiendo el camino en diferenciales casi rectilíneos, calculando el trabajo (diferencial) en cada uno, y sumando (integrando) el resultado.</w:t>
      </w:r>
    </w:p>
    <w:p w:rsidR="00C65360" w:rsidRPr="00C65360" w:rsidRDefault="00C65360" w:rsidP="00C65360">
      <w:pPr>
        <w:pStyle w:val="NormalWeb"/>
        <w:shd w:val="clear" w:color="auto" w:fill="FFFFFF"/>
        <w:spacing w:before="240" w:beforeAutospacing="0" w:after="240" w:afterAutospacing="0"/>
        <w:rPr>
          <w:rFonts w:ascii="Cambria" w:hAnsi="Cambria"/>
          <w:color w:val="000000"/>
          <w:sz w:val="29"/>
          <w:szCs w:val="29"/>
          <w:lang w:val="es-ES"/>
        </w:rPr>
      </w:pPr>
      <w:r w:rsidRPr="00C65360">
        <w:rPr>
          <w:rFonts w:ascii="Cambria" w:hAnsi="Cambria"/>
          <w:color w:val="000000"/>
          <w:sz w:val="29"/>
          <w:szCs w:val="29"/>
          <w:lang w:val="es-ES"/>
        </w:rPr>
        <w:t>El trabajo diferencial es igual a</w:t>
      </w:r>
    </w:p>
    <w:p w:rsidR="00C65360" w:rsidRDefault="00C65360" w:rsidP="00C65360">
      <w:pPr>
        <w:shd w:val="clear" w:color="auto" w:fill="FFFFFF"/>
        <w:jc w:val="center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noProof/>
          <w:color w:val="000000"/>
          <w:sz w:val="29"/>
          <w:szCs w:val="29"/>
        </w:rPr>
        <w:drawing>
          <wp:inline distT="0" distB="0" distL="0" distR="0">
            <wp:extent cx="1076325" cy="209550"/>
            <wp:effectExtent l="0" t="0" r="9525" b="0"/>
            <wp:docPr id="6" name="Imagen 6" descr="\delta{}W=\vec{F}\cdot\mathrm{d}\vec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delta{}W=\vec{F}\cdot\mathrm{d}\vec{r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60" w:rsidRPr="00C65360" w:rsidRDefault="00C65360" w:rsidP="00C65360">
      <w:pPr>
        <w:pStyle w:val="NormalWeb"/>
        <w:shd w:val="clear" w:color="auto" w:fill="FFFFFF"/>
        <w:spacing w:before="240" w:beforeAutospacing="0" w:after="240" w:afterAutospacing="0"/>
        <w:rPr>
          <w:rFonts w:ascii="Cambria" w:hAnsi="Cambria"/>
          <w:color w:val="000000"/>
          <w:sz w:val="29"/>
          <w:szCs w:val="29"/>
          <w:lang w:val="es-ES"/>
        </w:rPr>
      </w:pPr>
      <w:r w:rsidRPr="00C65360">
        <w:rPr>
          <w:rFonts w:ascii="Cambria" w:hAnsi="Cambria"/>
          <w:color w:val="000000"/>
          <w:sz w:val="29"/>
          <w:szCs w:val="29"/>
          <w:lang w:val="es-ES"/>
        </w:rPr>
        <w:t xml:space="preserve">A partir de aquí obtenemos el trabajo realizado sobre una partícula que se mueve desde un punto A </w:t>
      </w:r>
      <w:proofErr w:type="spellStart"/>
      <w:r w:rsidRPr="00C65360">
        <w:rPr>
          <w:rFonts w:ascii="Cambria" w:hAnsi="Cambria"/>
          <w:color w:val="000000"/>
          <w:sz w:val="29"/>
          <w:szCs w:val="29"/>
          <w:lang w:val="es-ES"/>
        </w:rPr>
        <w:t>a</w:t>
      </w:r>
      <w:proofErr w:type="spellEnd"/>
      <w:r w:rsidRPr="00C65360">
        <w:rPr>
          <w:rFonts w:ascii="Cambria" w:hAnsi="Cambria"/>
          <w:color w:val="000000"/>
          <w:sz w:val="29"/>
          <w:szCs w:val="29"/>
          <w:lang w:val="es-ES"/>
        </w:rPr>
        <w:t xml:space="preserve"> un punto B recorriendo una curva C como la suma de los trabajos elementales a lo largo de dicha curva</w:t>
      </w:r>
    </w:p>
    <w:p w:rsidR="00C65360" w:rsidRDefault="00C65360" w:rsidP="00C65360">
      <w:pPr>
        <w:shd w:val="clear" w:color="auto" w:fill="FFFFFF"/>
        <w:jc w:val="center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noProof/>
          <w:color w:val="000000"/>
          <w:sz w:val="29"/>
          <w:szCs w:val="29"/>
        </w:rPr>
        <w:drawing>
          <wp:inline distT="0" distB="0" distL="0" distR="0">
            <wp:extent cx="2486025" cy="466725"/>
            <wp:effectExtent l="0" t="0" r="9525" b="9525"/>
            <wp:docPr id="5" name="Imagen 5" descr="W_{A\to B} = \int_{\!\!\!\!\!\!\!\!\! C\ A}^B \delta W = \int_{\!\!\!\!\!\!\!\!\! C\ A}^B \vec{F}\cdot\mathrm{d}\vec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_{A\to B} = \int_{\!\!\!\!\!\!\!\!\! C\ A}^B \delta W = \int_{\!\!\!\!\!\!\!\!\! C\ A}^B \vec{F}\cdot\mathrm{d}\vec{r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60" w:rsidRPr="00C65360" w:rsidRDefault="00C65360" w:rsidP="00C65360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9"/>
          <w:szCs w:val="29"/>
          <w:lang w:val="es-ES"/>
        </w:rPr>
      </w:pPr>
      <w:r w:rsidRPr="00C65360">
        <w:rPr>
          <w:rFonts w:ascii="Cambria" w:hAnsi="Cambria"/>
          <w:color w:val="000000"/>
          <w:sz w:val="29"/>
          <w:szCs w:val="29"/>
          <w:lang w:val="es-ES"/>
        </w:rPr>
        <w:t>Respecto a la notación, el hecho de que el trabajo diferencial (que no diferencial de trabajo) se represente como </w:t>
      </w:r>
      <w:r>
        <w:rPr>
          <w:rStyle w:val="texhtml"/>
          <w:color w:val="000000"/>
          <w:sz w:val="29"/>
          <w:szCs w:val="29"/>
        </w:rPr>
        <w:t>δ</w:t>
      </w:r>
      <w:r w:rsidRPr="00C65360">
        <w:rPr>
          <w:rStyle w:val="texhtml"/>
          <w:i/>
          <w:iCs/>
          <w:color w:val="000000"/>
          <w:sz w:val="29"/>
          <w:szCs w:val="29"/>
          <w:lang w:val="es-ES"/>
        </w:rPr>
        <w:t>W</w:t>
      </w:r>
      <w:r w:rsidRPr="00C65360">
        <w:rPr>
          <w:rFonts w:ascii="Cambria" w:hAnsi="Cambria"/>
          <w:color w:val="000000"/>
          <w:sz w:val="29"/>
          <w:szCs w:val="29"/>
          <w:lang w:val="es-ES"/>
        </w:rPr>
        <w:t> en lugar de </w:t>
      </w:r>
      <w:proofErr w:type="spellStart"/>
      <w:r w:rsidRPr="00C65360">
        <w:rPr>
          <w:rStyle w:val="texhtml"/>
          <w:color w:val="000000"/>
          <w:sz w:val="29"/>
          <w:szCs w:val="29"/>
          <w:lang w:val="es-ES"/>
        </w:rPr>
        <w:t>d</w:t>
      </w:r>
      <w:r w:rsidRPr="00C65360">
        <w:rPr>
          <w:rStyle w:val="texhtml"/>
          <w:i/>
          <w:iCs/>
          <w:color w:val="000000"/>
          <w:sz w:val="29"/>
          <w:szCs w:val="29"/>
          <w:lang w:val="es-ES"/>
        </w:rPr>
        <w:t>W</w:t>
      </w:r>
      <w:proofErr w:type="spellEnd"/>
      <w:r w:rsidRPr="00C65360">
        <w:rPr>
          <w:rFonts w:ascii="Cambria" w:hAnsi="Cambria"/>
          <w:color w:val="000000"/>
          <w:sz w:val="29"/>
          <w:szCs w:val="29"/>
          <w:lang w:val="es-ES"/>
        </w:rPr>
        <w:t> se debe justamente al hecho de que es una cantidad que depende del camino, como se estudia en más detalle en </w:t>
      </w:r>
      <w:hyperlink r:id="rId9" w:tooltip="Trabajo en termodinámica (GIE)" w:history="1">
        <w:r w:rsidRPr="00C65360">
          <w:rPr>
            <w:rStyle w:val="Hipervnculo"/>
            <w:rFonts w:ascii="Cambria" w:hAnsi="Cambria"/>
            <w:color w:val="660099"/>
            <w:sz w:val="29"/>
            <w:szCs w:val="29"/>
            <w:lang w:val="es-ES"/>
          </w:rPr>
          <w:t>Termodinámica</w:t>
        </w:r>
      </w:hyperlink>
      <w:r w:rsidRPr="00C65360">
        <w:rPr>
          <w:rFonts w:ascii="Cambria" w:hAnsi="Cambria"/>
          <w:color w:val="000000"/>
          <w:sz w:val="29"/>
          <w:szCs w:val="29"/>
          <w:lang w:val="es-ES"/>
        </w:rPr>
        <w:t>.</w:t>
      </w:r>
    </w:p>
    <w:p w:rsidR="00C65360" w:rsidRPr="00C65360" w:rsidRDefault="00C65360" w:rsidP="00C65360">
      <w:pPr>
        <w:pStyle w:val="Ttulo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5"/>
          <w:szCs w:val="35"/>
          <w:lang w:val="es-ES"/>
        </w:rPr>
      </w:pPr>
      <w:bookmarkStart w:id="1" w:name="Trabajo_de_la_superposici.C3.B3n_de_vari"/>
      <w:bookmarkEnd w:id="1"/>
      <w:r w:rsidRPr="00C65360">
        <w:rPr>
          <w:rStyle w:val="mw-headline"/>
          <w:rFonts w:ascii="Trebuchet MS" w:hAnsi="Trebuchet MS"/>
          <w:color w:val="000000"/>
          <w:sz w:val="35"/>
          <w:szCs w:val="35"/>
          <w:lang w:val="es-ES"/>
        </w:rPr>
        <w:t>1.3 Trabajo de la superposición de varias fuerzas</w:t>
      </w:r>
    </w:p>
    <w:p w:rsidR="00C65360" w:rsidRPr="00C65360" w:rsidRDefault="00C65360" w:rsidP="00C65360">
      <w:pPr>
        <w:pStyle w:val="NormalWeb"/>
        <w:shd w:val="clear" w:color="auto" w:fill="FFFFFF"/>
        <w:spacing w:before="240" w:beforeAutospacing="0" w:after="240" w:afterAutospacing="0"/>
        <w:rPr>
          <w:rFonts w:ascii="Cambria" w:hAnsi="Cambria"/>
          <w:color w:val="000000"/>
          <w:sz w:val="29"/>
          <w:szCs w:val="29"/>
          <w:lang w:val="es-ES"/>
        </w:rPr>
      </w:pPr>
      <w:r w:rsidRPr="00C65360">
        <w:rPr>
          <w:rFonts w:ascii="Cambria" w:hAnsi="Cambria"/>
          <w:color w:val="000000"/>
          <w:sz w:val="29"/>
          <w:szCs w:val="29"/>
          <w:lang w:val="es-ES"/>
        </w:rPr>
        <w:t>Si sobre una partícula actúan varias fuerzas simultáneamente, por el principio de superposición, el trabajo total será igual a la suma de los trabajos individuales</w:t>
      </w:r>
    </w:p>
    <w:p w:rsidR="00C65360" w:rsidRDefault="00C65360" w:rsidP="00C65360">
      <w:pPr>
        <w:shd w:val="clear" w:color="auto" w:fill="FFFFFF"/>
        <w:jc w:val="center"/>
        <w:rPr>
          <w:rFonts w:ascii="Cambria" w:hAnsi="Cambria"/>
          <w:color w:val="000000"/>
          <w:sz w:val="29"/>
          <w:szCs w:val="29"/>
        </w:rPr>
      </w:pPr>
      <w:r>
        <w:rPr>
          <w:rFonts w:ascii="Cambria" w:hAnsi="Cambria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4276725" cy="514350"/>
            <wp:effectExtent l="0" t="0" r="9525" b="0"/>
            <wp:docPr id="4" name="Imagen 4" descr="W_i = \int_{\!\!\!\!\!\!\!\!\! C\ A}^B \vec{F}_i\cdot\mathrm{d}\vec{r}\qquad\qquad\vec{F}=\sum_i\vec{F}_i\qquad W = \sum_i W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_i = \int_{\!\!\!\!\!\!\!\!\! C\ A}^B \vec{F}_i\cdot\mathrm{d}\vec{r}\qquad\qquad\vec{F}=\sum_i\vec{F}_i\qquad W = \sum_i W_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40" w:rsidRPr="00C65360" w:rsidRDefault="00681240" w:rsidP="00C65360"/>
    <w:sectPr w:rsidR="00681240" w:rsidRPr="00C65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BF4"/>
    <w:multiLevelType w:val="multilevel"/>
    <w:tmpl w:val="75BC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5"/>
    <w:rsid w:val="003B6EF5"/>
    <w:rsid w:val="004426A2"/>
    <w:rsid w:val="00681240"/>
    <w:rsid w:val="00BD0D30"/>
    <w:rsid w:val="00C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A249"/>
  <w15:chartTrackingRefBased/>
  <w15:docId w15:val="{7B3ED9C1-EE38-483C-8721-8F08E128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B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6E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Fuentedeprrafopredeter"/>
    <w:rsid w:val="003B6EF5"/>
  </w:style>
  <w:style w:type="paragraph" w:styleId="NormalWeb">
    <w:name w:val="Normal (Web)"/>
    <w:basedOn w:val="Normal"/>
    <w:uiPriority w:val="99"/>
    <w:semiHidden/>
    <w:unhideWhenUsed/>
    <w:rsid w:val="003B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Fuentedeprrafopredeter"/>
    <w:rsid w:val="003B6EF5"/>
  </w:style>
  <w:style w:type="character" w:styleId="Hipervnculo">
    <w:name w:val="Hyperlink"/>
    <w:basedOn w:val="Fuentedeprrafopredeter"/>
    <w:uiPriority w:val="99"/>
    <w:semiHidden/>
    <w:unhideWhenUsed/>
    <w:rsid w:val="00C6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9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laplace.us.es/wiki/index.php/Archivo:Trabajo-rectificado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laplace.us.es/wiki/index.php/Trabajo_en_termodin%C3%A1mica_(GIE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2018-11-24T03:03:00Z</dcterms:created>
  <dcterms:modified xsi:type="dcterms:W3CDTF">2018-11-24T03:03:00Z</dcterms:modified>
</cp:coreProperties>
</file>