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4968E" w14:textId="4B021130" w:rsidR="00A47EAB" w:rsidRPr="00D74562" w:rsidRDefault="00B3567C" w:rsidP="00584E64">
      <w:pPr>
        <w:jc w:val="both"/>
        <w:rPr>
          <w:rFonts w:ascii="Arial" w:hAnsi="Arial" w:cs="Arial"/>
          <w:sz w:val="24"/>
        </w:rPr>
      </w:pPr>
      <w:bookmarkStart w:id="0" w:name="_GoBack"/>
      <w:r w:rsidRPr="00D74562">
        <w:rPr>
          <w:rFonts w:ascii="Arial" w:hAnsi="Arial" w:cs="Arial"/>
          <w:sz w:val="24"/>
        </w:rPr>
        <w:t>Importancia de la calidad</w:t>
      </w:r>
    </w:p>
    <w:p w14:paraId="295A4457" w14:textId="232A6A7D" w:rsidR="00B3567C" w:rsidRDefault="00B3567C" w:rsidP="00584E64">
      <w:pPr>
        <w:jc w:val="both"/>
        <w:rPr>
          <w:rFonts w:ascii="Arial" w:hAnsi="Arial" w:cs="Arial"/>
          <w:sz w:val="24"/>
        </w:rPr>
      </w:pPr>
      <w:r w:rsidRPr="00D74562">
        <w:rPr>
          <w:rFonts w:ascii="Arial" w:hAnsi="Arial" w:cs="Arial"/>
          <w:sz w:val="24"/>
        </w:rPr>
        <w:t>“Un aspecto de la calidad vinculado al software consistía en llevar adelante este proceso de forma que permitiera al proyecto asociado terminar en el tiempo planificado y dentro del presupuesto asignado”</w:t>
      </w:r>
      <w:sdt>
        <w:sdtPr>
          <w:rPr>
            <w:rFonts w:ascii="Arial" w:hAnsi="Arial" w:cs="Arial"/>
            <w:sz w:val="24"/>
          </w:rPr>
          <w:id w:val="-79987658"/>
          <w:citation/>
        </w:sdtPr>
        <w:sdtEndPr/>
        <w:sdtContent>
          <w:r w:rsidRPr="00D74562">
            <w:rPr>
              <w:rFonts w:ascii="Arial" w:hAnsi="Arial" w:cs="Arial"/>
              <w:sz w:val="24"/>
            </w:rPr>
            <w:fldChar w:fldCharType="begin"/>
          </w:r>
          <w:r w:rsidR="00CB675A">
            <w:rPr>
              <w:rFonts w:ascii="Arial" w:hAnsi="Arial" w:cs="Arial"/>
              <w:sz w:val="24"/>
            </w:rPr>
            <w:instrText xml:space="preserve">CITATION Pan \p 16 \l 2058 </w:instrText>
          </w:r>
          <w:r w:rsidRPr="00D74562">
            <w:rPr>
              <w:rFonts w:ascii="Arial" w:hAnsi="Arial" w:cs="Arial"/>
              <w:sz w:val="24"/>
            </w:rPr>
            <w:fldChar w:fldCharType="separate"/>
          </w:r>
          <w:r w:rsidR="00CB675A">
            <w:rPr>
              <w:rFonts w:ascii="Arial" w:hAnsi="Arial" w:cs="Arial"/>
              <w:noProof/>
              <w:sz w:val="24"/>
            </w:rPr>
            <w:t xml:space="preserve"> </w:t>
          </w:r>
          <w:r w:rsidR="00CB675A" w:rsidRPr="00CB675A">
            <w:rPr>
              <w:rFonts w:ascii="Arial" w:hAnsi="Arial" w:cs="Arial"/>
              <w:noProof/>
              <w:sz w:val="24"/>
            </w:rPr>
            <w:t>(Pantaleo, pág. 16)</w:t>
          </w:r>
          <w:r w:rsidRPr="00D74562">
            <w:rPr>
              <w:rFonts w:ascii="Arial" w:hAnsi="Arial" w:cs="Arial"/>
              <w:sz w:val="24"/>
            </w:rPr>
            <w:fldChar w:fldCharType="end"/>
          </w:r>
        </w:sdtContent>
      </w:sdt>
      <w:r w:rsidR="00D74562">
        <w:rPr>
          <w:rFonts w:ascii="Arial" w:hAnsi="Arial" w:cs="Arial"/>
          <w:sz w:val="24"/>
        </w:rPr>
        <w:t>.</w:t>
      </w:r>
    </w:p>
    <w:bookmarkEnd w:id="0"/>
    <w:p w14:paraId="2D440CE9" w14:textId="77777777" w:rsidR="00CB675A" w:rsidRPr="00D74562" w:rsidRDefault="00CB675A" w:rsidP="00584E64">
      <w:pPr>
        <w:jc w:val="both"/>
        <w:rPr>
          <w:rFonts w:ascii="Arial" w:hAnsi="Arial" w:cs="Arial"/>
          <w:sz w:val="24"/>
        </w:rPr>
      </w:pPr>
    </w:p>
    <w:sectPr w:rsidR="00CB675A" w:rsidRPr="00D745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05"/>
    <w:rsid w:val="00203F05"/>
    <w:rsid w:val="00584E64"/>
    <w:rsid w:val="00591130"/>
    <w:rsid w:val="00A47EAB"/>
    <w:rsid w:val="00B3567C"/>
    <w:rsid w:val="00CB675A"/>
    <w:rsid w:val="00D74562"/>
    <w:rsid w:val="00E7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38F93"/>
  <w15:chartTrackingRefBased/>
  <w15:docId w15:val="{523A1D69-88E2-4E5C-A3A1-1C2DFD93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Pan</b:Tag>
    <b:SourceType>Book</b:SourceType>
    <b:Guid>{673E86A5-0E98-439A-82D6-4E85801F97E5}</b:Guid>
    <b:Title>Calidad en el desarrollo de software</b:Title>
    <b:Publisher>Alfaomega</b:Publisher>
    <b:Author>
      <b:Author>
        <b:NameList>
          <b:Person>
            <b:Last>Pantaleo</b:Last>
            <b:First>Guillermo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749D000B-435D-42A9-9CDA-92C49A65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241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Camacho</dc:creator>
  <cp:keywords/>
  <dc:description/>
  <cp:lastModifiedBy>Mario Camacho</cp:lastModifiedBy>
  <cp:revision>5</cp:revision>
  <dcterms:created xsi:type="dcterms:W3CDTF">2018-12-15T21:41:00Z</dcterms:created>
  <dcterms:modified xsi:type="dcterms:W3CDTF">2018-12-15T22:30:00Z</dcterms:modified>
</cp:coreProperties>
</file>