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122DBA" w:rsidRDefault="00122DBA" w:rsidP="00122DB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122DBA"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MODELO DE DATOS ORIENTADO A OBJETOS</w:t>
      </w:r>
      <w:r>
        <w:rPr>
          <w:rFonts w:ascii="Franklin Gothic Medium" w:hAnsi="Franklin Gothic Medium" w:cs="Arial"/>
          <w:color w:val="7030A0"/>
          <w:sz w:val="24"/>
          <w:szCs w:val="24"/>
        </w:rPr>
        <w:t>:</w:t>
      </w:r>
      <w:r w:rsidRPr="00122DBA">
        <w:rPr>
          <w:rFonts w:ascii="Franklin Gothic Medium" w:hAnsi="Franklin Gothic Medium" w:cs="Arial"/>
          <w:color w:val="7030A0"/>
          <w:sz w:val="24"/>
          <w:szCs w:val="24"/>
        </w:rPr>
        <w:t xml:space="preserve"> </w:t>
      </w:r>
      <w:r w:rsidRPr="00122DBA">
        <w:rPr>
          <w:rFonts w:ascii="Tahoma" w:hAnsi="Tahoma" w:cs="Tahoma"/>
          <w:color w:val="008E40"/>
        </w:rPr>
        <w:t xml:space="preserve">El modelo </w:t>
      </w:r>
      <w:r>
        <w:rPr>
          <w:rFonts w:ascii="Tahoma" w:hAnsi="Tahoma" w:cs="Tahoma"/>
          <w:color w:val="008E40"/>
        </w:rPr>
        <w:t xml:space="preserve">de datos orientado a objetos es </w:t>
      </w:r>
      <w:r w:rsidRPr="00122DBA">
        <w:rPr>
          <w:rFonts w:ascii="Tahoma" w:hAnsi="Tahoma" w:cs="Tahoma"/>
          <w:color w:val="008E40"/>
        </w:rPr>
        <w:t>otro modelo de</w:t>
      </w:r>
      <w:r>
        <w:rPr>
          <w:rFonts w:ascii="Tahoma" w:hAnsi="Tahoma" w:cs="Tahoma"/>
          <w:color w:val="008E40"/>
        </w:rPr>
        <w:t xml:space="preserve"> </w:t>
      </w:r>
      <w:r w:rsidRPr="00122DBA">
        <w:rPr>
          <w:rFonts w:ascii="Tahoma" w:hAnsi="Tahoma" w:cs="Tahoma"/>
          <w:color w:val="008E40"/>
        </w:rPr>
        <w:t>datos que está recibiendo una atención creciente.</w:t>
      </w:r>
    </w:p>
    <w:p w:rsidR="00122DBA" w:rsidRDefault="00122DBA" w:rsidP="00122DBA">
      <w:pPr>
        <w:rPr>
          <w:rFonts w:ascii="Arial" w:hAnsi="Arial" w:cs="Arial"/>
          <w:color w:val="000000"/>
          <w:sz w:val="20"/>
          <w:szCs w:val="20"/>
        </w:rPr>
      </w:pPr>
    </w:p>
    <w:p w:rsidR="00122DBA" w:rsidRDefault="00122DBA" w:rsidP="00122DB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31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122DBA" w:rsidRDefault="00122DBA" w:rsidP="00122DBA">
      <w:bookmarkStart w:id="0" w:name="_GoBack"/>
      <w:bookmarkEnd w:id="0"/>
    </w:p>
    <w:sectPr w:rsidR="00122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BA"/>
    <w:rsid w:val="00122DBA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62414-B910-46C9-8965-55B14E2E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2019-02-09T08:11:00Z</dcterms:created>
  <dcterms:modified xsi:type="dcterms:W3CDTF">2019-02-09T08:17:00Z</dcterms:modified>
</cp:coreProperties>
</file>