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7D" w:rsidRDefault="0059737D" w:rsidP="0059737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2F5496" w:themeColor="accent1" w:themeShade="BF"/>
          <w:sz w:val="32"/>
          <w:szCs w:val="18"/>
        </w:rPr>
      </w:pPr>
      <w:r>
        <w:rPr>
          <w:rFonts w:ascii="Georgia" w:hAnsi="Georgia" w:cs="Arial"/>
          <w:color w:val="2F5496" w:themeColor="accent1" w:themeShade="BF"/>
          <w:sz w:val="32"/>
          <w:szCs w:val="18"/>
        </w:rPr>
        <w:t>Sistema:</w:t>
      </w:r>
    </w:p>
    <w:p w:rsidR="0059737D" w:rsidRDefault="0059737D" w:rsidP="005973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  <w:shd w:val="clear" w:color="auto" w:fill="E6E6E6"/>
        </w:rPr>
      </w:pPr>
      <w:r>
        <w:rPr>
          <w:rStyle w:val="Referenciasutil"/>
          <w:rFonts w:ascii="Georgia" w:hAnsi="Georgia"/>
          <w:sz w:val="28"/>
          <w:szCs w:val="28"/>
        </w:rPr>
        <w:t>“</w:t>
      </w:r>
      <w:r>
        <w:rPr>
          <w:rFonts w:ascii="Georgia" w:hAnsi="Georgia"/>
          <w:sz w:val="28"/>
          <w:szCs w:val="28"/>
        </w:rPr>
        <w:t>un sistema es módulo ordenado de elementos que se encuentran interrelacionados y que interactúan entre sí. El concepto se utiliza tanto para definir a un conjunto de conceptos como a objetos reales dotados de organización.”</w:t>
      </w:r>
    </w:p>
    <w:p w:rsidR="0059737D" w:rsidRDefault="0059737D" w:rsidP="0059737D">
      <w:pPr>
        <w:autoSpaceDE w:val="0"/>
        <w:autoSpaceDN w:val="0"/>
        <w:adjustRightInd w:val="0"/>
        <w:spacing w:after="0" w:line="240" w:lineRule="auto"/>
        <w:jc w:val="both"/>
        <w:rPr>
          <w:rStyle w:val="Referenciasutil"/>
          <w:color w:val="auto"/>
        </w:rPr>
      </w:pPr>
      <w:sdt>
        <w:sdtPr>
          <w:rPr>
            <w:rStyle w:val="Referenciasutil"/>
            <w:rFonts w:ascii="Georgia" w:hAnsi="Georgia"/>
            <w:sz w:val="28"/>
            <w:szCs w:val="28"/>
          </w:rPr>
          <w:id w:val="739603698"/>
          <w:citation/>
        </w:sdtPr>
        <w:sdtContent>
          <w:r>
            <w:rPr>
              <w:rStyle w:val="Referenciasutil"/>
              <w:rFonts w:ascii="Georgia" w:hAnsi="Georgia"/>
              <w:color w:val="595959" w:themeColor="text1" w:themeTint="A6"/>
              <w:szCs w:val="28"/>
            </w:rPr>
            <w:fldChar w:fldCharType="begin"/>
          </w:r>
          <w:r>
            <w:rPr>
              <w:rStyle w:val="Referenciasutil"/>
              <w:rFonts w:ascii="Georgia" w:hAnsi="Georgia"/>
              <w:color w:val="595959" w:themeColor="text1" w:themeTint="A6"/>
              <w:szCs w:val="28"/>
              <w:shd w:val="clear" w:color="auto" w:fill="E6E6E6"/>
              <w:lang w:val="es-ES"/>
            </w:rPr>
            <w:instrText xml:space="preserve">CITATION Jul08 \l 3082 </w:instrText>
          </w:r>
          <w:r>
            <w:rPr>
              <w:rStyle w:val="Referenciasutil"/>
              <w:rFonts w:ascii="Georgia" w:hAnsi="Georgia"/>
              <w:color w:val="595959" w:themeColor="text1" w:themeTint="A6"/>
              <w:szCs w:val="28"/>
            </w:rPr>
            <w:fldChar w:fldCharType="separate"/>
          </w:r>
          <w:r>
            <w:rPr>
              <w:rStyle w:val="Referenciasutil"/>
              <w:rFonts w:ascii="Georgia" w:hAnsi="Georgia"/>
              <w:noProof/>
              <w:color w:val="595959" w:themeColor="text1" w:themeTint="A6"/>
              <w:szCs w:val="28"/>
              <w:shd w:val="clear" w:color="auto" w:fill="E6E6E6"/>
              <w:lang w:val="es-ES"/>
            </w:rPr>
            <w:t>(Porto, 2008)</w:t>
          </w:r>
          <w:r>
            <w:rPr>
              <w:rStyle w:val="Referenciasutil"/>
              <w:rFonts w:ascii="Georgia" w:hAnsi="Georgia"/>
              <w:color w:val="595959" w:themeColor="text1" w:themeTint="A6"/>
              <w:szCs w:val="28"/>
            </w:rPr>
            <w:fldChar w:fldCharType="end"/>
          </w:r>
        </w:sdtContent>
      </w:sdt>
      <w:bookmarkStart w:id="0" w:name="_GoBack"/>
      <w:bookmarkEnd w:id="0"/>
    </w:p>
    <w:sectPr w:rsidR="00597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2641"/>
    <w:multiLevelType w:val="hybridMultilevel"/>
    <w:tmpl w:val="9F6A1E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5"/>
    <w:rsid w:val="00136E06"/>
    <w:rsid w:val="00295984"/>
    <w:rsid w:val="0059737D"/>
    <w:rsid w:val="0072383C"/>
    <w:rsid w:val="0075711E"/>
    <w:rsid w:val="00943441"/>
    <w:rsid w:val="009E663D"/>
    <w:rsid w:val="00B54D34"/>
    <w:rsid w:val="00EB5DD5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993"/>
  <w15:chartTrackingRefBased/>
  <w15:docId w15:val="{5DA20AF0-EB72-433F-843D-15FA7BD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D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DD5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EB5DD5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EB5DD5"/>
    <w:rPr>
      <w:b/>
      <w:bCs/>
    </w:rPr>
  </w:style>
  <w:style w:type="character" w:styleId="nfasis">
    <w:name w:val="Emphasis"/>
    <w:basedOn w:val="Fuentedeprrafopredeter"/>
    <w:uiPriority w:val="20"/>
    <w:qFormat/>
    <w:rsid w:val="00EB5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2019-02-05T23:55:00Z</dcterms:created>
  <dcterms:modified xsi:type="dcterms:W3CDTF">2019-02-05T23:55:00Z</dcterms:modified>
</cp:coreProperties>
</file>