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06" w:rsidRDefault="00136E06" w:rsidP="00136E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r>
        <w:rPr>
          <w:rFonts w:ascii="Georgia" w:hAnsi="Georgia" w:cs="Arial"/>
          <w:color w:val="2F5496" w:themeColor="accent1" w:themeShade="BF"/>
          <w:sz w:val="32"/>
          <w:szCs w:val="18"/>
        </w:rPr>
        <w:t>SGBD:</w:t>
      </w:r>
    </w:p>
    <w:p w:rsidR="00136E06" w:rsidRDefault="00136E06" w:rsidP="00136E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Helvetica"/>
          <w:sz w:val="28"/>
          <w:szCs w:val="28"/>
          <w:shd w:val="clear" w:color="auto" w:fill="FFFFFF"/>
        </w:rPr>
      </w:pPr>
      <w:r>
        <w:rPr>
          <w:rStyle w:val="Referenciasutil"/>
          <w:rFonts w:ascii="Georgia" w:hAnsi="Georgia"/>
          <w:sz w:val="28"/>
          <w:szCs w:val="28"/>
        </w:rPr>
        <w:t>“</w:t>
      </w:r>
      <w:r>
        <w:rPr>
          <w:rFonts w:ascii="Georgia" w:hAnsi="Georgia" w:cs="Helvetica"/>
          <w:sz w:val="28"/>
          <w:szCs w:val="28"/>
          <w:shd w:val="clear" w:color="auto" w:fill="FFFFFF"/>
        </w:rPr>
        <w:t>Es un sistema de </w:t>
      </w:r>
      <w:hyperlink r:id="rId5" w:tooltip="Software" w:history="1">
        <w:r>
          <w:rPr>
            <w:rStyle w:val="Hipervnculo"/>
            <w:rFonts w:ascii="Georgia" w:hAnsi="Georgia" w:cs="Helvetica"/>
            <w:sz w:val="28"/>
            <w:szCs w:val="28"/>
            <w:shd w:val="clear" w:color="auto" w:fill="FFFFFF"/>
          </w:rPr>
          <w:t>software</w:t>
        </w:r>
      </w:hyperlink>
      <w:r>
        <w:rPr>
          <w:rFonts w:ascii="Georgia" w:hAnsi="Georgia" w:cs="Helvetica"/>
          <w:sz w:val="28"/>
          <w:szCs w:val="28"/>
          <w:shd w:val="clear" w:color="auto" w:fill="FFFFFF"/>
        </w:rPr>
        <w:t> que permite la definición de </w:t>
      </w:r>
      <w:hyperlink r:id="rId6" w:tooltip="Base de Datos" w:history="1">
        <w:r>
          <w:rPr>
            <w:rStyle w:val="Hipervnculo"/>
            <w:rFonts w:ascii="Georgia" w:hAnsi="Georgia" w:cs="Helvetica"/>
            <w:sz w:val="28"/>
            <w:szCs w:val="28"/>
            <w:shd w:val="clear" w:color="auto" w:fill="FFFFFF"/>
          </w:rPr>
          <w:t>bases de datos</w:t>
        </w:r>
      </w:hyperlink>
      <w:r>
        <w:rPr>
          <w:rFonts w:ascii="Georgia" w:hAnsi="Georgia" w:cs="Helvetica"/>
          <w:sz w:val="28"/>
          <w:szCs w:val="28"/>
          <w:shd w:val="clear" w:color="auto" w:fill="FFFFFF"/>
        </w:rPr>
        <w:t>; así como la elección de las estructuras de datos necesarios para el almacenamiento y búsqueda de los datos, ya sea de forma interactiva o a través de un lenguaje de programación. Un SGBD relacional es un modelo de datos que facilita a los usuarios describir los datos que serán almacenados en la base de datos junto con un grupo de operaciones para manejar los datos.”</w:t>
      </w:r>
    </w:p>
    <w:p w:rsidR="00136E06" w:rsidRDefault="00136E06" w:rsidP="00136E06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  <w:color w:val="595959" w:themeColor="text1" w:themeTint="A6"/>
        </w:rPr>
      </w:pPr>
      <w:sdt>
        <w:sdtPr>
          <w:rPr>
            <w:rStyle w:val="Referenciasutil"/>
            <w:rFonts w:ascii="Georgia" w:hAnsi="Georgia"/>
            <w:color w:val="595959" w:themeColor="text1" w:themeTint="A6"/>
            <w:szCs w:val="28"/>
          </w:rPr>
          <w:id w:val="-56168899"/>
          <w:citation/>
        </w:sdtPr>
        <w:sdtContent>
          <w:r>
            <w:rPr>
              <w:rStyle w:val="Referenciasutil"/>
              <w:rFonts w:ascii="Georgia" w:hAnsi="Georgia"/>
              <w:color w:val="595959" w:themeColor="text1" w:themeTint="A6"/>
              <w:szCs w:val="28"/>
            </w:rPr>
            <w:fldChar w:fldCharType="begin"/>
          </w:r>
          <w:r>
            <w:rPr>
              <w:rStyle w:val="Referenciasutil"/>
              <w:rFonts w:ascii="Georgia" w:hAnsi="Georgia" w:cs="Helvetica"/>
              <w:color w:val="595959" w:themeColor="text1" w:themeTint="A6"/>
              <w:szCs w:val="28"/>
              <w:shd w:val="clear" w:color="auto" w:fill="FFFFFF"/>
              <w:lang w:val="es-ES"/>
            </w:rPr>
            <w:instrText xml:space="preserve"> CITATION BER95 \l 3082 </w:instrText>
          </w:r>
          <w:r>
            <w:rPr>
              <w:rStyle w:val="Referenciasutil"/>
              <w:rFonts w:ascii="Georgia" w:hAnsi="Georgia"/>
              <w:color w:val="595959" w:themeColor="text1" w:themeTint="A6"/>
              <w:szCs w:val="28"/>
            </w:rPr>
            <w:fldChar w:fldCharType="separate"/>
          </w:r>
          <w:r>
            <w:rPr>
              <w:rStyle w:val="Referenciasutil"/>
              <w:rFonts w:ascii="Georgia" w:hAnsi="Georgia" w:cs="Helvetica"/>
              <w:noProof/>
              <w:color w:val="595959" w:themeColor="text1" w:themeTint="A6"/>
              <w:szCs w:val="28"/>
              <w:shd w:val="clear" w:color="auto" w:fill="FFFFFF"/>
              <w:lang w:val="es-ES"/>
            </w:rPr>
            <w:t>(BERTINO, 1995)</w:t>
          </w:r>
          <w:r>
            <w:rPr>
              <w:rStyle w:val="Referenciasutil"/>
              <w:rFonts w:ascii="Georgia" w:hAnsi="Georgia"/>
              <w:color w:val="595959" w:themeColor="text1" w:themeTint="A6"/>
              <w:szCs w:val="28"/>
            </w:rPr>
            <w:fldChar w:fldCharType="end"/>
          </w:r>
        </w:sdtContent>
      </w:sdt>
    </w:p>
    <w:p w:rsidR="00136E06" w:rsidRDefault="00136E06" w:rsidP="00136E06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  <w:rFonts w:ascii="Georgia" w:hAnsi="Georgia"/>
          <w:color w:val="595959" w:themeColor="text1" w:themeTint="A6"/>
          <w:szCs w:val="28"/>
        </w:rPr>
      </w:pPr>
      <w:bookmarkStart w:id="0" w:name="_GoBack"/>
      <w:bookmarkEnd w:id="0"/>
    </w:p>
    <w:sectPr w:rsidR="00136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136E06"/>
    <w:rsid w:val="00295984"/>
    <w:rsid w:val="0072383C"/>
    <w:rsid w:val="0075711E"/>
    <w:rsid w:val="00943441"/>
    <w:rsid w:val="009E663D"/>
    <w:rsid w:val="00B54D34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993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red.cu/Base_de_Datos" TargetMode="External"/><Relationship Id="rId5" Type="http://schemas.openxmlformats.org/officeDocument/2006/relationships/hyperlink" Target="https://www.ecured.cu/Softw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2019-02-05T23:55:00Z</dcterms:created>
  <dcterms:modified xsi:type="dcterms:W3CDTF">2019-02-05T23:55:00Z</dcterms:modified>
</cp:coreProperties>
</file>