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1A6" w:rsidRPr="00B0422C" w:rsidRDefault="000771A6" w:rsidP="000771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0422C">
        <w:rPr>
          <w:rFonts w:ascii="Arial" w:hAnsi="Arial" w:cs="Arial"/>
          <w:b/>
          <w:sz w:val="24"/>
          <w:szCs w:val="24"/>
        </w:rPr>
        <w:t>MODELO CONSEPTUAL:</w:t>
      </w:r>
    </w:p>
    <w:p w:rsidR="000771A6" w:rsidRPr="00B04B88" w:rsidRDefault="000771A6" w:rsidP="000771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B88">
        <w:rPr>
          <w:rFonts w:ascii="Arial" w:hAnsi="Arial" w:cs="Arial"/>
          <w:sz w:val="24"/>
          <w:szCs w:val="24"/>
        </w:rPr>
        <w:t xml:space="preserve">El modelo conceptual de los datos que se obtiene, en teoría, se puede implementar en cualquier base de datos o aun en un sistema de archivo simple. La persona que efectúa el diseño conceptual de una base de datos se denomina </w:t>
      </w:r>
      <w:r w:rsidRPr="00B04B88">
        <w:rPr>
          <w:rFonts w:ascii="Arial" w:hAnsi="Arial" w:cs="Arial"/>
          <w:iCs/>
          <w:sz w:val="24"/>
          <w:szCs w:val="24"/>
        </w:rPr>
        <w:t>modelador de datos</w:t>
      </w:r>
      <w:r w:rsidRPr="00B04B88">
        <w:rPr>
          <w:rFonts w:ascii="Arial" w:hAnsi="Arial" w:cs="Arial"/>
          <w:sz w:val="24"/>
          <w:szCs w:val="24"/>
        </w:rPr>
        <w:t>.</w:t>
      </w:r>
    </w:p>
    <w:p w:rsidR="000771A6" w:rsidRDefault="000771A6" w:rsidP="000771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B88">
        <w:rPr>
          <w:rFonts w:ascii="Arial" w:hAnsi="Arial" w:cs="Arial"/>
          <w:sz w:val="24"/>
          <w:szCs w:val="24"/>
        </w:rPr>
        <w:t xml:space="preserve">Andrew J. (Andy) </w:t>
      </w:r>
      <w:proofErr w:type="spellStart"/>
      <w:r w:rsidRPr="00B04B88">
        <w:rPr>
          <w:rFonts w:ascii="Arial" w:hAnsi="Arial" w:cs="Arial"/>
          <w:sz w:val="24"/>
          <w:szCs w:val="24"/>
        </w:rPr>
        <w:t>Oppel</w:t>
      </w:r>
      <w:proofErr w:type="spellEnd"/>
      <w:r w:rsidRPr="00B04B88">
        <w:rPr>
          <w:rFonts w:ascii="Arial" w:hAnsi="Arial" w:cs="Arial"/>
          <w:sz w:val="24"/>
          <w:szCs w:val="24"/>
        </w:rPr>
        <w:t>. (2010). FUNDAMENTOS DE BASES DE DATOS. México: Fernando Castellanos Rodríguez. (</w:t>
      </w:r>
      <w:proofErr w:type="spellStart"/>
      <w:r w:rsidRPr="00B04B88">
        <w:rPr>
          <w:rFonts w:ascii="Arial" w:hAnsi="Arial" w:cs="Arial"/>
          <w:sz w:val="24"/>
          <w:szCs w:val="24"/>
        </w:rPr>
        <w:t>pag</w:t>
      </w:r>
      <w:proofErr w:type="spellEnd"/>
      <w:r w:rsidRPr="00B04B88">
        <w:rPr>
          <w:rFonts w:ascii="Arial" w:hAnsi="Arial" w:cs="Arial"/>
          <w:sz w:val="24"/>
          <w:szCs w:val="24"/>
        </w:rPr>
        <w:t xml:space="preserve"> 30).</w:t>
      </w:r>
    </w:p>
    <w:p w:rsidR="0023469B" w:rsidRDefault="0023469B" w:rsidP="00353BA0">
      <w:pPr>
        <w:tabs>
          <w:tab w:val="left" w:pos="2552"/>
        </w:tabs>
      </w:pPr>
      <w:bookmarkStart w:id="0" w:name="_GoBack"/>
      <w:bookmarkEnd w:id="0"/>
    </w:p>
    <w:sectPr w:rsidR="0023469B" w:rsidSect="00353BA0">
      <w:pgSz w:w="12240" w:h="15840"/>
      <w:pgMar w:top="1418" w:right="1701" w:bottom="1418" w:left="1701" w:header="709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A0"/>
    <w:rsid w:val="000771A6"/>
    <w:rsid w:val="0023469B"/>
    <w:rsid w:val="002F0270"/>
    <w:rsid w:val="00353BA0"/>
    <w:rsid w:val="009A57FA"/>
    <w:rsid w:val="00A348F5"/>
    <w:rsid w:val="00B17384"/>
    <w:rsid w:val="00B90A3E"/>
    <w:rsid w:val="00C92382"/>
    <w:rsid w:val="00E4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7692C"/>
  <w15:chartTrackingRefBased/>
  <w15:docId w15:val="{42EDC9D0-9EEC-4614-B215-B62580A7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1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Lalo Resendiz Macias</dc:creator>
  <cp:keywords/>
  <dc:description/>
  <cp:lastModifiedBy>Lalo Resendiz Macias</cp:lastModifiedBy>
  <cp:revision>2</cp:revision>
  <dcterms:created xsi:type="dcterms:W3CDTF">2019-02-11T06:48:00Z</dcterms:created>
  <dcterms:modified xsi:type="dcterms:W3CDTF">2019-02-11T06:48:00Z</dcterms:modified>
</cp:coreProperties>
</file>