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D403A" w14:textId="5D64E0EF" w:rsidR="00185E1E" w:rsidRPr="00185E1E" w:rsidRDefault="00690ECA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T</w:t>
      </w:r>
      <w:r w:rsidRPr="00185E1E">
        <w:rPr>
          <w:b/>
          <w:bCs/>
          <w:sz w:val="36"/>
          <w:szCs w:val="36"/>
        </w:rPr>
        <w:t xml:space="preserve">eoría general del </w:t>
      </w:r>
      <w:r w:rsidR="00924BAB" w:rsidRPr="00185E1E">
        <w:rPr>
          <w:b/>
          <w:bCs/>
          <w:sz w:val="36"/>
          <w:szCs w:val="36"/>
        </w:rPr>
        <w:t>dinamismo</w:t>
      </w:r>
      <w:r w:rsidRPr="00185E1E">
        <w:rPr>
          <w:b/>
          <w:bCs/>
          <w:sz w:val="36"/>
          <w:szCs w:val="36"/>
        </w:rPr>
        <w:t xml:space="preserve"> psíquico</w:t>
      </w:r>
    </w:p>
    <w:p w14:paraId="7E579814" w14:textId="3BECE5F9" w:rsidR="0013330C" w:rsidRPr="00443A99" w:rsidRDefault="0013330C">
      <w:pPr>
        <w:rPr>
          <w:b/>
          <w:bCs/>
          <w:sz w:val="32"/>
          <w:szCs w:val="32"/>
        </w:rPr>
      </w:pPr>
      <w:r w:rsidRPr="00185E1E">
        <w:rPr>
          <w:b/>
          <w:bCs/>
          <w:sz w:val="28"/>
          <w:szCs w:val="28"/>
        </w:rPr>
        <w:t>El Yo:</w:t>
      </w:r>
      <w:r w:rsidR="00185E1E">
        <w:t xml:space="preserve"> b</w:t>
      </w:r>
      <w:r w:rsidR="00BB4AF4" w:rsidRPr="00185E1E">
        <w:t>ásicamente está en la parte superior y tiene</w:t>
      </w:r>
      <w:r w:rsidR="00BB4AF4">
        <w:t xml:space="preserve"> contenidos en su mayoría conscientes, pero también aspectos inconscientes, movidos por la realidad y que actúan como intermediario entre el ello y el superyó.</w:t>
      </w:r>
      <w:r w:rsidR="00690ECA">
        <w:t xml:space="preserve"> </w:t>
      </w:r>
    </w:p>
    <w:p w14:paraId="20AF5C20" w14:textId="4D5EDEC2" w:rsidR="0013330C" w:rsidRPr="00690ECA" w:rsidRDefault="0013330C">
      <w:r w:rsidRPr="00690ECA">
        <w:rPr>
          <w:b/>
          <w:bCs/>
          <w:sz w:val="32"/>
          <w:szCs w:val="32"/>
        </w:rPr>
        <w:t>El Ello:</w:t>
      </w:r>
      <w:r w:rsidR="00E276CA" w:rsidRPr="00690ECA">
        <w:t xml:space="preserve"> </w:t>
      </w:r>
      <w:r w:rsidR="00690ECA" w:rsidRPr="00690ECA">
        <w:t>Su contenido es inconsciente y consiste fundamentalmente en la expresión psíquica de las pulsiones y deseos</w:t>
      </w:r>
      <w:r w:rsidR="00690ECA">
        <w:t xml:space="preserve">, </w:t>
      </w:r>
      <w:r w:rsidR="00E276CA" w:rsidRPr="00690ECA">
        <w:t xml:space="preserve">para Freud </w:t>
      </w:r>
      <w:r w:rsidRPr="00690ECA">
        <w:t>es el motor de la personalidad</w:t>
      </w:r>
      <w:r w:rsidR="00E276CA" w:rsidRPr="00690ECA">
        <w:t xml:space="preserve"> y que contienes todas nuestras pulsiones </w:t>
      </w:r>
    </w:p>
    <w:p w14:paraId="6AB92453" w14:textId="13769318" w:rsidR="001C4EAF" w:rsidRPr="00690ECA" w:rsidRDefault="0013330C" w:rsidP="001C4EAF">
      <w:r w:rsidRPr="00690ECA">
        <w:rPr>
          <w:b/>
          <w:bCs/>
          <w:sz w:val="28"/>
          <w:szCs w:val="28"/>
        </w:rPr>
        <w:t>El Superyó:</w:t>
      </w:r>
      <w:r w:rsidRPr="00690ECA">
        <w:t xml:space="preserve"> </w:t>
      </w:r>
      <w:r w:rsidR="00690ECA" w:rsidRPr="00690ECA">
        <w:t xml:space="preserve">Instancia moral, que evalúa la actividad yoica y es para Freud una instancia que surge como resultado de la resolución de un conjunto de emociones de la infancia </w:t>
      </w:r>
      <w:r w:rsidR="001C4EAF" w:rsidRPr="00690ECA">
        <w:t xml:space="preserve">en si es la que representa las normas morales e ideales que nos han inculcado a transcurso de nuestra vida </w:t>
      </w:r>
    </w:p>
    <w:p w14:paraId="1FEEDA3A" w14:textId="6601C8E5" w:rsidR="0013330C" w:rsidRPr="00690ECA" w:rsidRDefault="00185E1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BDA4A41" wp14:editId="1D575F3A">
            <wp:extent cx="3047968" cy="1600200"/>
            <wp:effectExtent l="0" t="0" r="635" b="0"/>
            <wp:docPr id="1" name="Imagen 1" descr="La metáfora del iceberg de Sigmund Fre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etáfora del iceberg de Sigmund Freu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51" cy="16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30C" w:rsidRPr="00690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AEE"/>
    <w:multiLevelType w:val="hybridMultilevel"/>
    <w:tmpl w:val="D096A0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8C"/>
    <w:rsid w:val="000E615E"/>
    <w:rsid w:val="0013330C"/>
    <w:rsid w:val="00185E1E"/>
    <w:rsid w:val="001C4EAF"/>
    <w:rsid w:val="00443A99"/>
    <w:rsid w:val="00456F97"/>
    <w:rsid w:val="00690ECA"/>
    <w:rsid w:val="006E2F37"/>
    <w:rsid w:val="007E1472"/>
    <w:rsid w:val="008003DB"/>
    <w:rsid w:val="00924BAB"/>
    <w:rsid w:val="00AB4E20"/>
    <w:rsid w:val="00B9798B"/>
    <w:rsid w:val="00BB4AF4"/>
    <w:rsid w:val="00C05DB9"/>
    <w:rsid w:val="00CA4CCA"/>
    <w:rsid w:val="00E276C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091D"/>
  <w15:chartTrackingRefBased/>
  <w15:docId w15:val="{55805667-DB84-4FB7-8CAF-DDCC6409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333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5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cardona muños</dc:creator>
  <cp:keywords/>
  <dc:description/>
  <cp:lastModifiedBy>Weymar Ibarguen</cp:lastModifiedBy>
  <cp:revision>2</cp:revision>
  <dcterms:created xsi:type="dcterms:W3CDTF">2020-05-13T04:05:00Z</dcterms:created>
  <dcterms:modified xsi:type="dcterms:W3CDTF">2020-05-13T04:05:00Z</dcterms:modified>
</cp:coreProperties>
</file>