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53"/>
        <w:gridCol w:w="2836"/>
        <w:gridCol w:w="3309"/>
        <w:gridCol w:w="2993"/>
        <w:gridCol w:w="3625"/>
      </w:tblGrid>
      <w:tr w:rsidR="00313D1F" w:rsidTr="001C2E98">
        <w:tc>
          <w:tcPr>
            <w:tcW w:w="5000" w:type="pct"/>
            <w:gridSpan w:val="5"/>
          </w:tcPr>
          <w:p w:rsidR="00313D1F" w:rsidRDefault="00313D1F" w:rsidP="00313D1F">
            <w:pPr>
              <w:jc w:val="center"/>
            </w:pPr>
            <w:r w:rsidRPr="00313D1F">
              <w:rPr>
                <w:rFonts w:ascii="MetaPro-Medium" w:hAnsi="MetaPro-Medium" w:cs="MetaPro-Medium"/>
                <w:sz w:val="20"/>
                <w:szCs w:val="20"/>
              </w:rPr>
              <w:t>Tabla 2. Estándares de la RSE y otros documentos (tipología, descripción, dimensiones y relaciones con otras normas)</w:t>
            </w:r>
          </w:p>
        </w:tc>
      </w:tr>
      <w:tr w:rsidR="00313D1F" w:rsidTr="001C2E98">
        <w:tc>
          <w:tcPr>
            <w:tcW w:w="634" w:type="pct"/>
          </w:tcPr>
          <w:p w:rsidR="00313D1F" w:rsidRDefault="00313D1F" w:rsidP="00313D1F"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 xml:space="preserve">Título </w:t>
            </w:r>
          </w:p>
        </w:tc>
        <w:tc>
          <w:tcPr>
            <w:tcW w:w="970" w:type="pct"/>
          </w:tcPr>
          <w:p w:rsidR="00313D1F" w:rsidRDefault="00313D1F"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Tipología</w:t>
            </w:r>
          </w:p>
        </w:tc>
        <w:tc>
          <w:tcPr>
            <w:tcW w:w="1132" w:type="pct"/>
          </w:tcPr>
          <w:p w:rsidR="00313D1F" w:rsidRDefault="00313D1F"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1024" w:type="pct"/>
          </w:tcPr>
          <w:p w:rsidR="00313D1F" w:rsidRDefault="00313D1F"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Dimensión</w:t>
            </w:r>
          </w:p>
        </w:tc>
        <w:tc>
          <w:tcPr>
            <w:tcW w:w="1240" w:type="pct"/>
          </w:tcPr>
          <w:p w:rsidR="00313D1F" w:rsidRDefault="00313D1F" w:rsidP="00313D1F">
            <w:pPr>
              <w:spacing w:line="240" w:lineRule="auto"/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Relaciones con otras normas</w:t>
            </w:r>
          </w:p>
        </w:tc>
      </w:tr>
      <w:tr w:rsidR="00313D1F" w:rsidTr="00A50970">
        <w:tc>
          <w:tcPr>
            <w:tcW w:w="634" w:type="pct"/>
            <w:shd w:val="clear" w:color="auto" w:fill="D6E3BC" w:themeFill="accent3" w:themeFillTint="66"/>
          </w:tcPr>
          <w:p w:rsidR="00313D1F" w:rsidRDefault="00313D1F" w:rsidP="00313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ISO 26000</w:t>
            </w:r>
          </w:p>
          <w:p w:rsidR="00313D1F" w:rsidRPr="00313D1F" w:rsidRDefault="00313D1F" w:rsidP="00313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  <w:lang w:val="en-US"/>
              </w:rPr>
            </w:pPr>
          </w:p>
          <w:p w:rsidR="00313D1F" w:rsidRDefault="00313D1F" w:rsidP="00313D1F"/>
        </w:tc>
        <w:tc>
          <w:tcPr>
            <w:tcW w:w="970" w:type="pct"/>
          </w:tcPr>
          <w:p w:rsidR="00313D1F" w:rsidRPr="00313D1F" w:rsidRDefault="00F13A1C" w:rsidP="00313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 xml:space="preserve">Es una guía. No es </w:t>
            </w:r>
            <w:r w:rsidR="00313D1F">
              <w:rPr>
                <w:rFonts w:ascii="MetaPro-Book" w:hAnsi="MetaPro-Book" w:cs="MetaPro-Book"/>
                <w:sz w:val="18"/>
                <w:szCs w:val="18"/>
              </w:rPr>
              <w:t>certificatoria ni regulatoria.</w:t>
            </w:r>
          </w:p>
        </w:tc>
        <w:tc>
          <w:tcPr>
            <w:tcW w:w="1132" w:type="pct"/>
          </w:tcPr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“Proporciona una guía a las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organizaciones sobre los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principios, temas centrales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relacionados con la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responsabilidad social, y los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métodos para implementar los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principios de responsabilidad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social en las actividades diarias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en una organización, incluyendo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aquellas actividades de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involucramiento de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MetaPro-Book" w:hAnsi="MetaPro-Book" w:cs="MetaPro-Book"/>
                <w:sz w:val="18"/>
                <w:szCs w:val="18"/>
              </w:rPr>
              <w:t>stakeholders</w:t>
            </w:r>
            <w:proofErr w:type="spellEnd"/>
            <w:proofErr w:type="gramEnd"/>
            <w:r>
              <w:rPr>
                <w:rFonts w:ascii="MetaPro-Book" w:hAnsi="MetaPro-Book" w:cs="MetaPro-Book"/>
                <w:sz w:val="18"/>
                <w:szCs w:val="18"/>
              </w:rPr>
              <w:t>”. (ISO/WD 26000,</w:t>
            </w:r>
          </w:p>
          <w:p w:rsidR="00313D1F" w:rsidRDefault="00F13A1C" w:rsidP="00F13A1C">
            <w:r>
              <w:rPr>
                <w:rFonts w:ascii="MetaPro-Book" w:hAnsi="MetaPro-Book" w:cs="MetaPro-Book"/>
                <w:sz w:val="18"/>
                <w:szCs w:val="18"/>
              </w:rPr>
              <w:t>2006 P.8)</w:t>
            </w:r>
          </w:p>
        </w:tc>
        <w:tc>
          <w:tcPr>
            <w:tcW w:w="1024" w:type="pct"/>
          </w:tcPr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“1. Medio ambiente2. Derechos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humanos3. Prácticas laborales4.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Gobierno organizacional5.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Prácticas de negocio justo /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proofErr w:type="gramStart"/>
            <w:r>
              <w:rPr>
                <w:rFonts w:ascii="MetaPro-Book" w:hAnsi="MetaPro-Book" w:cs="MetaPro-Book"/>
                <w:sz w:val="18"/>
                <w:szCs w:val="18"/>
              </w:rPr>
              <w:t>reglas</w:t>
            </w:r>
            <w:proofErr w:type="gramEnd"/>
            <w:r>
              <w:rPr>
                <w:rFonts w:ascii="MetaPro-Book" w:hAnsi="MetaPro-Book" w:cs="MetaPro-Book"/>
                <w:sz w:val="18"/>
                <w:szCs w:val="18"/>
              </w:rPr>
              <w:t xml:space="preserve"> de mercado6.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Participación de la comunidad7.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Consumidores / responsabilidad</w:t>
            </w:r>
          </w:p>
          <w:p w:rsidR="00313D1F" w:rsidRDefault="00F13A1C" w:rsidP="00F13A1C">
            <w:r>
              <w:rPr>
                <w:rFonts w:ascii="MetaPro-Book" w:hAnsi="MetaPro-Book" w:cs="MetaPro-Book"/>
                <w:sz w:val="18"/>
                <w:szCs w:val="18"/>
              </w:rPr>
              <w:t>del producto”</w:t>
            </w:r>
          </w:p>
        </w:tc>
        <w:tc>
          <w:tcPr>
            <w:tcW w:w="1240" w:type="pct"/>
          </w:tcPr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“La ISO 26000 es la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culminación del proceso para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el desarrollo de la primera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guía consensuada sobre la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Responsabilidad Social,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establecida por la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Organización Internacional</w:t>
            </w:r>
          </w:p>
          <w:p w:rsidR="00313D1F" w:rsidRDefault="00F13A1C" w:rsidP="00F13A1C">
            <w:r>
              <w:rPr>
                <w:rFonts w:ascii="MetaPro-Book" w:hAnsi="MetaPro-Book" w:cs="MetaPro-Book"/>
                <w:sz w:val="18"/>
                <w:szCs w:val="18"/>
              </w:rPr>
              <w:t>para la Estandarización (ISO)”</w:t>
            </w:r>
          </w:p>
        </w:tc>
      </w:tr>
      <w:tr w:rsidR="00313D1F" w:rsidTr="001C2E98">
        <w:tc>
          <w:tcPr>
            <w:tcW w:w="634" w:type="pct"/>
          </w:tcPr>
          <w:p w:rsidR="00313D1F" w:rsidRDefault="00313D1F" w:rsidP="00313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Norma de</w:t>
            </w:r>
          </w:p>
          <w:p w:rsidR="00313D1F" w:rsidRDefault="00313D1F" w:rsidP="00313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aseguramiento</w:t>
            </w:r>
          </w:p>
          <w:p w:rsidR="00313D1F" w:rsidRDefault="00313D1F" w:rsidP="00313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AA1000</w:t>
            </w:r>
          </w:p>
          <w:p w:rsidR="00313D1F" w:rsidRDefault="00313D1F"/>
        </w:tc>
        <w:tc>
          <w:tcPr>
            <w:tcW w:w="970" w:type="pct"/>
          </w:tcPr>
          <w:p w:rsidR="00313D1F" w:rsidRDefault="00F13A1C" w:rsidP="00313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 xml:space="preserve">Es una norma no </w:t>
            </w:r>
            <w:r w:rsidR="00313D1F">
              <w:rPr>
                <w:rFonts w:ascii="MetaPro-Book" w:hAnsi="MetaPro-Book" w:cs="MetaPro-Book"/>
                <w:sz w:val="18"/>
                <w:szCs w:val="18"/>
              </w:rPr>
              <w:t>certificable.</w:t>
            </w:r>
          </w:p>
          <w:p w:rsidR="00313D1F" w:rsidRDefault="00313D1F" w:rsidP="00313D1F">
            <w:r>
              <w:rPr>
                <w:rFonts w:ascii="MetaPro-Book" w:hAnsi="MetaPro-Book" w:cs="MetaPro-Book"/>
                <w:sz w:val="18"/>
                <w:szCs w:val="18"/>
              </w:rPr>
              <w:t>Auditable</w:t>
            </w:r>
          </w:p>
        </w:tc>
        <w:tc>
          <w:tcPr>
            <w:tcW w:w="1132" w:type="pct"/>
          </w:tcPr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“Es un estándar de aplicación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general para evaluar atestiguar y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fortalecer la credibilidad y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proofErr w:type="gramStart"/>
            <w:r>
              <w:rPr>
                <w:rFonts w:ascii="MetaPro-Book" w:hAnsi="MetaPro-Book" w:cs="MetaPro-Book"/>
                <w:sz w:val="18"/>
                <w:szCs w:val="18"/>
              </w:rPr>
              <w:t>calidad</w:t>
            </w:r>
            <w:proofErr w:type="gramEnd"/>
            <w:r>
              <w:rPr>
                <w:rFonts w:ascii="MetaPro-Book" w:hAnsi="MetaPro-Book" w:cs="MetaPro-Book"/>
                <w:sz w:val="18"/>
                <w:szCs w:val="18"/>
              </w:rPr>
              <w:t xml:space="preserve"> del informe de</w:t>
            </w:r>
            <w:r w:rsidR="00D17CD8">
              <w:rPr>
                <w:rFonts w:ascii="MetaPro-Book" w:hAnsi="MetaPro-Book" w:cs="MetaPro-Book"/>
                <w:sz w:val="18"/>
                <w:szCs w:val="18"/>
              </w:rPr>
              <w:t xml:space="preserve"> </w:t>
            </w:r>
            <w:r w:rsidR="00CE53E5">
              <w:rPr>
                <w:rFonts w:ascii="MetaPro-Book" w:hAnsi="MetaPro-Book" w:cs="MetaPro-Book"/>
                <w:sz w:val="18"/>
                <w:szCs w:val="18"/>
              </w:rPr>
              <w:t xml:space="preserve">sostenibilidad de una </w:t>
            </w:r>
            <w:r>
              <w:rPr>
                <w:rFonts w:ascii="MetaPro-Book" w:hAnsi="MetaPro-Book" w:cs="MetaPro-Book"/>
                <w:sz w:val="18"/>
                <w:szCs w:val="18"/>
              </w:rPr>
              <w:t>o</w:t>
            </w:r>
            <w:r w:rsidR="00CE53E5">
              <w:rPr>
                <w:rFonts w:ascii="MetaPro-Book" w:hAnsi="MetaPro-Book" w:cs="MetaPro-Book"/>
                <w:sz w:val="18"/>
                <w:szCs w:val="18"/>
              </w:rPr>
              <w:t xml:space="preserve">rganización y </w:t>
            </w:r>
            <w:proofErr w:type="spellStart"/>
            <w:r w:rsidR="00CE53E5">
              <w:rPr>
                <w:rFonts w:ascii="MetaPro-Book" w:hAnsi="MetaPro-Book" w:cs="MetaPro-Book"/>
                <w:sz w:val="18"/>
                <w:szCs w:val="18"/>
              </w:rPr>
              <w:t>e</w:t>
            </w:r>
            <w:proofErr w:type="spellEnd"/>
            <w:r w:rsidR="00CE53E5">
              <w:rPr>
                <w:rFonts w:ascii="MetaPro-Book" w:hAnsi="MetaPro-Book" w:cs="MetaPro-Book"/>
                <w:sz w:val="18"/>
                <w:szCs w:val="18"/>
              </w:rPr>
              <w:t xml:space="preserve"> sus principales procesos, sistemas y </w:t>
            </w:r>
            <w:r>
              <w:rPr>
                <w:rFonts w:ascii="MetaPro-Book" w:hAnsi="MetaPro-Book" w:cs="MetaPro-Book"/>
                <w:sz w:val="18"/>
                <w:szCs w:val="18"/>
              </w:rPr>
              <w:t>competencias. Asimismo,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provee de orientación sobre los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elementos clave del proceso de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aseguramiento” (</w:t>
            </w:r>
            <w:proofErr w:type="spellStart"/>
            <w:r>
              <w:rPr>
                <w:rFonts w:ascii="MetaPro-Book" w:hAnsi="MetaPro-Book" w:cs="MetaPro-Book"/>
                <w:sz w:val="18"/>
                <w:szCs w:val="18"/>
              </w:rPr>
              <w:t>Accountability</w:t>
            </w:r>
            <w:proofErr w:type="spellEnd"/>
            <w:r>
              <w:rPr>
                <w:rFonts w:ascii="MetaPro-Book" w:hAnsi="MetaPro-Book" w:cs="MetaPro-Book"/>
                <w:sz w:val="18"/>
                <w:szCs w:val="18"/>
              </w:rPr>
              <w:t>:</w:t>
            </w:r>
          </w:p>
          <w:p w:rsidR="00313D1F" w:rsidRDefault="00F13A1C" w:rsidP="00F13A1C">
            <w:r>
              <w:rPr>
                <w:rFonts w:ascii="MetaPro-Book" w:hAnsi="MetaPro-Book" w:cs="MetaPro-Book"/>
                <w:sz w:val="18"/>
                <w:szCs w:val="18"/>
              </w:rPr>
              <w:t>2003, p. 4)</w:t>
            </w:r>
          </w:p>
        </w:tc>
        <w:tc>
          <w:tcPr>
            <w:tcW w:w="1024" w:type="pct"/>
          </w:tcPr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“1. Resultado organizacional2.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Partes interesadas3. Políticas y metas establecidas4.</w:t>
            </w:r>
          </w:p>
          <w:p w:rsidR="00313D1F" w:rsidRDefault="00F13A1C" w:rsidP="00F13A1C">
            <w:r>
              <w:rPr>
                <w:rFonts w:ascii="MetaPro-Book" w:hAnsi="MetaPro-Book" w:cs="MetaPro-Book"/>
                <w:sz w:val="18"/>
                <w:szCs w:val="18"/>
              </w:rPr>
              <w:t>Aseguramiento público”</w:t>
            </w:r>
          </w:p>
        </w:tc>
        <w:tc>
          <w:tcPr>
            <w:tcW w:w="1239" w:type="pct"/>
          </w:tcPr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“Compatible con las demás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normas, especialmente con la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ISAE 3000 -más centrada en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los requisitos y los contenidos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o campos a los que debe darse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respuesta-, ya que la AA 1000,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proofErr w:type="gramStart"/>
            <w:r>
              <w:rPr>
                <w:rFonts w:ascii="MetaPro-Book" w:hAnsi="MetaPro-Book" w:cs="MetaPro-Book"/>
                <w:sz w:val="18"/>
                <w:szCs w:val="18"/>
              </w:rPr>
              <w:t>po</w:t>
            </w:r>
            <w:r w:rsidR="00CE53E5">
              <w:rPr>
                <w:rFonts w:ascii="MetaPro-Book" w:hAnsi="MetaPro-Book" w:cs="MetaPro-Book"/>
                <w:sz w:val="18"/>
                <w:szCs w:val="18"/>
              </w:rPr>
              <w:t>r</w:t>
            </w:r>
            <w:proofErr w:type="gramEnd"/>
            <w:r w:rsidR="00CE53E5">
              <w:rPr>
                <w:rFonts w:ascii="MetaPro-Book" w:hAnsi="MetaPro-Book" w:cs="MetaPro-Book"/>
                <w:sz w:val="18"/>
                <w:szCs w:val="18"/>
              </w:rPr>
              <w:t xml:space="preserve"> el contrario, se centra en el cómo, en el proceso de elaboración y desarrollo de informes de RS. Estas dos normas no son </w:t>
            </w:r>
            <w:r>
              <w:rPr>
                <w:rFonts w:ascii="MetaPro-Book" w:hAnsi="MetaPro-Book" w:cs="MetaPro-Book"/>
                <w:sz w:val="18"/>
                <w:szCs w:val="18"/>
              </w:rPr>
              <w:t>contradictorias, sino</w:t>
            </w:r>
          </w:p>
          <w:p w:rsidR="00313D1F" w:rsidRDefault="00F13A1C" w:rsidP="00F13A1C">
            <w:r>
              <w:rPr>
                <w:rFonts w:ascii="MetaPro-Book" w:hAnsi="MetaPro-Book" w:cs="MetaPro-Book"/>
                <w:sz w:val="18"/>
                <w:szCs w:val="18"/>
              </w:rPr>
              <w:t>complementarias”</w:t>
            </w:r>
          </w:p>
        </w:tc>
      </w:tr>
      <w:tr w:rsidR="00313D1F" w:rsidTr="001C2E98">
        <w:tc>
          <w:tcPr>
            <w:tcW w:w="634" w:type="pct"/>
          </w:tcPr>
          <w:p w:rsidR="00313D1F" w:rsidRDefault="00313D1F" w:rsidP="00313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Cuadro central,</w:t>
            </w:r>
          </w:p>
          <w:p w:rsidR="00313D1F" w:rsidRDefault="00313D1F" w:rsidP="00313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indicadores</w:t>
            </w:r>
          </w:p>
          <w:p w:rsidR="00313D1F" w:rsidRDefault="00313D1F" w:rsidP="00313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sociales AECA (la</w:t>
            </w:r>
          </w:p>
          <w:p w:rsidR="00313D1F" w:rsidRDefault="00313D1F" w:rsidP="00313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Asociación</w:t>
            </w:r>
          </w:p>
          <w:p w:rsidR="00313D1F" w:rsidRDefault="00313D1F" w:rsidP="00313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Española de</w:t>
            </w:r>
          </w:p>
          <w:p w:rsidR="00313D1F" w:rsidRDefault="00313D1F" w:rsidP="00313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Contabilidad y</w:t>
            </w:r>
          </w:p>
          <w:p w:rsidR="00313D1F" w:rsidRDefault="00313D1F" w:rsidP="00313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Administración de</w:t>
            </w:r>
          </w:p>
          <w:p w:rsidR="00313D1F" w:rsidRPr="001C2E98" w:rsidRDefault="001C2E98" w:rsidP="001C2E9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Empresas)</w:t>
            </w:r>
          </w:p>
        </w:tc>
        <w:tc>
          <w:tcPr>
            <w:tcW w:w="970" w:type="pct"/>
          </w:tcPr>
          <w:p w:rsidR="00313D1F" w:rsidRDefault="00313D1F" w:rsidP="00313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Es un Marco</w:t>
            </w:r>
          </w:p>
          <w:p w:rsidR="00313D1F" w:rsidRDefault="00313D1F" w:rsidP="00313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Conceptual que</w:t>
            </w:r>
          </w:p>
          <w:p w:rsidR="00313D1F" w:rsidRDefault="00313D1F" w:rsidP="00313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ayuda a entender la</w:t>
            </w:r>
          </w:p>
          <w:p w:rsidR="00313D1F" w:rsidRDefault="00313D1F" w:rsidP="00313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Responsabilidad</w:t>
            </w:r>
          </w:p>
          <w:p w:rsidR="00313D1F" w:rsidRDefault="00313D1F" w:rsidP="00313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Social Empresarial</w:t>
            </w:r>
          </w:p>
          <w:p w:rsidR="00313D1F" w:rsidRDefault="00F13A1C" w:rsidP="00313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 xml:space="preserve">Fundamentalmente </w:t>
            </w:r>
            <w:r w:rsidR="00313D1F">
              <w:rPr>
                <w:rFonts w:ascii="MetaPro-Book" w:hAnsi="MetaPro-Book" w:cs="MetaPro-Book"/>
                <w:sz w:val="18"/>
                <w:szCs w:val="18"/>
              </w:rPr>
              <w:t>para PYMES. No</w:t>
            </w:r>
          </w:p>
          <w:p w:rsidR="00313D1F" w:rsidRDefault="00313D1F" w:rsidP="00313D1F">
            <w:r>
              <w:rPr>
                <w:rFonts w:ascii="MetaPro-Book" w:hAnsi="MetaPro-Book" w:cs="MetaPro-Book"/>
                <w:sz w:val="18"/>
                <w:szCs w:val="18"/>
              </w:rPr>
              <w:t>certificable</w:t>
            </w:r>
          </w:p>
        </w:tc>
        <w:tc>
          <w:tcPr>
            <w:tcW w:w="1132" w:type="pct"/>
          </w:tcPr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Funciona para la creación de los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informes sobre RSC de las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proofErr w:type="spellStart"/>
            <w:r>
              <w:rPr>
                <w:rFonts w:ascii="MetaPro-Book" w:hAnsi="MetaPro-Book" w:cs="MetaPro-Book"/>
                <w:sz w:val="18"/>
                <w:szCs w:val="18"/>
              </w:rPr>
              <w:t>MyPimes</w:t>
            </w:r>
            <w:proofErr w:type="spellEnd"/>
            <w:r>
              <w:rPr>
                <w:rFonts w:ascii="MetaPro-Book" w:hAnsi="MetaPro-Book" w:cs="MetaPro-Book"/>
                <w:sz w:val="18"/>
                <w:szCs w:val="18"/>
              </w:rPr>
              <w:t xml:space="preserve"> y preparación de los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indicadores detallados (AECA,</w:t>
            </w:r>
          </w:p>
          <w:p w:rsidR="00313D1F" w:rsidRDefault="00F13A1C" w:rsidP="00F13A1C">
            <w:r>
              <w:rPr>
                <w:rFonts w:ascii="MetaPro-Book" w:hAnsi="MetaPro-Book" w:cs="MetaPro-Book"/>
                <w:sz w:val="18"/>
                <w:szCs w:val="18"/>
              </w:rPr>
              <w:t>2003)</w:t>
            </w:r>
          </w:p>
        </w:tc>
        <w:tc>
          <w:tcPr>
            <w:tcW w:w="1024" w:type="pct"/>
          </w:tcPr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Indicadores empleados, clientes</w:t>
            </w:r>
          </w:p>
          <w:p w:rsidR="00313D1F" w:rsidRDefault="00F13A1C" w:rsidP="00F13A1C">
            <w:r>
              <w:rPr>
                <w:rFonts w:ascii="MetaPro-Book" w:hAnsi="MetaPro-Book" w:cs="MetaPro-Book"/>
                <w:sz w:val="18"/>
                <w:szCs w:val="18"/>
              </w:rPr>
              <w:t>y accionistas</w:t>
            </w:r>
          </w:p>
        </w:tc>
        <w:tc>
          <w:tcPr>
            <w:tcW w:w="1239" w:type="pct"/>
          </w:tcPr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Se relaciona desde las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dimensiones de los agentes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partícipes con las distintas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normas analizadas,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pensándolas desde las</w:t>
            </w:r>
          </w:p>
          <w:p w:rsidR="00313D1F" w:rsidRDefault="00F13A1C" w:rsidP="00F13A1C">
            <w:r>
              <w:rPr>
                <w:rFonts w:ascii="MetaPro-Book" w:hAnsi="MetaPro-Book" w:cs="MetaPro-Book"/>
                <w:sz w:val="18"/>
                <w:szCs w:val="18"/>
              </w:rPr>
              <w:t>particularidades de la Pymes</w:t>
            </w:r>
          </w:p>
        </w:tc>
      </w:tr>
      <w:tr w:rsidR="00313D1F" w:rsidTr="00A50970">
        <w:tc>
          <w:tcPr>
            <w:tcW w:w="634" w:type="pct"/>
            <w:shd w:val="clear" w:color="auto" w:fill="D6E3BC" w:themeFill="accent3" w:themeFillTint="66"/>
          </w:tcPr>
          <w:p w:rsidR="00313D1F" w:rsidRPr="00313D1F" w:rsidRDefault="00313D1F" w:rsidP="00313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  <w:lang w:val="en-US"/>
              </w:rPr>
            </w:pPr>
            <w:r w:rsidRPr="00313D1F">
              <w:rPr>
                <w:rFonts w:ascii="MetaPro-Book" w:hAnsi="MetaPro-Book" w:cs="MetaPro-Book"/>
                <w:sz w:val="18"/>
                <w:szCs w:val="18"/>
                <w:lang w:val="en-US"/>
              </w:rPr>
              <w:t>Global Reporting</w:t>
            </w:r>
          </w:p>
          <w:p w:rsidR="00313D1F" w:rsidRDefault="00313D1F" w:rsidP="00313D1F">
            <w:r w:rsidRPr="00313D1F">
              <w:rPr>
                <w:rFonts w:ascii="MetaPro-Book" w:hAnsi="MetaPro-Book" w:cs="MetaPro-Book"/>
                <w:sz w:val="18"/>
                <w:szCs w:val="18"/>
                <w:lang w:val="en-US"/>
              </w:rPr>
              <w:t>Initiative - GRI</w:t>
            </w:r>
          </w:p>
        </w:tc>
        <w:tc>
          <w:tcPr>
            <w:tcW w:w="970" w:type="pct"/>
          </w:tcPr>
          <w:p w:rsidR="00313D1F" w:rsidRDefault="00F13A1C" w:rsidP="00313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 xml:space="preserve">Guía. No auditable </w:t>
            </w:r>
            <w:r w:rsidR="00313D1F">
              <w:rPr>
                <w:rFonts w:ascii="MetaPro-Book" w:hAnsi="MetaPro-Book" w:cs="MetaPro-Book"/>
                <w:sz w:val="18"/>
                <w:szCs w:val="18"/>
              </w:rPr>
              <w:t>ni certificable.</w:t>
            </w:r>
          </w:p>
          <w:p w:rsidR="00313D1F" w:rsidRDefault="00313D1F"/>
        </w:tc>
        <w:tc>
          <w:tcPr>
            <w:tcW w:w="1132" w:type="pct"/>
          </w:tcPr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La GRI ha elaborado un marco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que aporta directrices sobre la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elaboración de memorias de</w:t>
            </w:r>
          </w:p>
          <w:p w:rsidR="00F13A1C" w:rsidRDefault="00CE53E5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 xml:space="preserve">RSE, incluyendo los impactos económicos, sociales y </w:t>
            </w:r>
            <w:r w:rsidR="00F13A1C">
              <w:rPr>
                <w:rFonts w:ascii="MetaPro-Book" w:hAnsi="MetaPro-Book" w:cs="MetaPro-Book"/>
                <w:sz w:val="18"/>
                <w:szCs w:val="18"/>
              </w:rPr>
              <w:t>ambientales de una empresa.</w:t>
            </w:r>
          </w:p>
          <w:p w:rsidR="00313D1F" w:rsidRDefault="00F13A1C" w:rsidP="00F13A1C">
            <w:r>
              <w:rPr>
                <w:rFonts w:ascii="MetaPro-Book" w:hAnsi="MetaPro-Book" w:cs="MetaPro-Book"/>
                <w:sz w:val="18"/>
                <w:szCs w:val="18"/>
              </w:rPr>
              <w:t>(</w:t>
            </w:r>
            <w:proofErr w:type="spellStart"/>
            <w:r>
              <w:rPr>
                <w:rFonts w:ascii="MetaPro-Book" w:hAnsi="MetaPro-Book" w:cs="MetaPro-Book"/>
                <w:sz w:val="18"/>
                <w:szCs w:val="18"/>
              </w:rPr>
              <w:t>SDStrandberg</w:t>
            </w:r>
            <w:proofErr w:type="spellEnd"/>
            <w:r>
              <w:rPr>
                <w:rFonts w:ascii="MetaPro-Book" w:hAnsi="MetaPro-Book" w:cs="MetaPro-Book"/>
                <w:sz w:val="18"/>
                <w:szCs w:val="18"/>
              </w:rPr>
              <w:t>, 2010: 15)</w:t>
            </w:r>
          </w:p>
        </w:tc>
        <w:tc>
          <w:tcPr>
            <w:tcW w:w="1024" w:type="pct"/>
          </w:tcPr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Las directrices de la GRI se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refieren a cuatro principios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respecto al contenido de las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memorias: Materialidad,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Participación de los Grupos de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Interés, Contexto de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Sostenibilidad y Exhaustividad.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También establecen indicadores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específicos categorizados en</w:t>
            </w:r>
          </w:p>
          <w:p w:rsidR="00313D1F" w:rsidRPr="00D17CD8" w:rsidRDefault="00D17CD8" w:rsidP="00D17CD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proofErr w:type="gramStart"/>
            <w:r>
              <w:rPr>
                <w:rFonts w:ascii="MetaPro-Book" w:hAnsi="MetaPro-Book" w:cs="MetaPro-Book"/>
                <w:sz w:val="18"/>
                <w:szCs w:val="18"/>
              </w:rPr>
              <w:t>económicos</w:t>
            </w:r>
            <w:proofErr w:type="gramEnd"/>
            <w:r>
              <w:rPr>
                <w:rFonts w:ascii="MetaPro-Book" w:hAnsi="MetaPro-Book" w:cs="MetaPro-Book"/>
                <w:sz w:val="18"/>
                <w:szCs w:val="18"/>
              </w:rPr>
              <w:t xml:space="preserve">, ambientales y </w:t>
            </w:r>
            <w:r w:rsidR="00F13A1C">
              <w:rPr>
                <w:rFonts w:ascii="MetaPro-Book" w:hAnsi="MetaPro-Book" w:cs="MetaPro-Book"/>
                <w:sz w:val="18"/>
                <w:szCs w:val="18"/>
              </w:rPr>
              <w:t>sociales.</w:t>
            </w:r>
          </w:p>
        </w:tc>
        <w:tc>
          <w:tcPr>
            <w:tcW w:w="1239" w:type="pct"/>
          </w:tcPr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La GRI puede combinarse con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otras normas y matrices, tales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como el Pacto MUNDIAL y la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AA1000. La GRI se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corresponde con los principios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del Pacto Mundial para la</w:t>
            </w:r>
          </w:p>
          <w:p w:rsidR="00313D1F" w:rsidRPr="00CE53E5" w:rsidRDefault="00CE53E5" w:rsidP="00CE5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proofErr w:type="gramStart"/>
            <w:r>
              <w:rPr>
                <w:rFonts w:ascii="MetaPro-Book" w:hAnsi="MetaPro-Book" w:cs="MetaPro-Book"/>
                <w:sz w:val="18"/>
                <w:szCs w:val="18"/>
              </w:rPr>
              <w:t>elaboración</w:t>
            </w:r>
            <w:proofErr w:type="gramEnd"/>
            <w:r>
              <w:rPr>
                <w:rFonts w:ascii="MetaPro-Book" w:hAnsi="MetaPro-Book" w:cs="MetaPro-Book"/>
                <w:sz w:val="18"/>
                <w:szCs w:val="18"/>
              </w:rPr>
              <w:t xml:space="preserve"> de la memoria, y serán aún más compatibles debido a un nuevo proyecto entre las dos entidades creadores. La serie AA1000 es útil para el monitoreo y la </w:t>
            </w:r>
            <w:r w:rsidR="00F13A1C">
              <w:rPr>
                <w:rFonts w:ascii="MetaPro-Book" w:hAnsi="MetaPro-Book" w:cs="MetaPro-Book"/>
                <w:sz w:val="18"/>
                <w:szCs w:val="18"/>
              </w:rPr>
              <w:t>evaluación de la GRI.</w:t>
            </w:r>
          </w:p>
        </w:tc>
      </w:tr>
      <w:tr w:rsidR="00313D1F" w:rsidTr="001C2E98">
        <w:tc>
          <w:tcPr>
            <w:tcW w:w="634" w:type="pct"/>
          </w:tcPr>
          <w:p w:rsidR="00313D1F" w:rsidRPr="00A50970" w:rsidRDefault="00313D1F" w:rsidP="00313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 w:rsidRPr="00A50970">
              <w:rPr>
                <w:rFonts w:ascii="MetaPro-Book" w:hAnsi="MetaPro-Book" w:cs="MetaPro-Book"/>
                <w:sz w:val="18"/>
                <w:szCs w:val="18"/>
              </w:rPr>
              <w:t>SGE 21: 2008</w:t>
            </w:r>
          </w:p>
          <w:p w:rsidR="00313D1F" w:rsidRDefault="00313D1F" w:rsidP="00313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Sistema de</w:t>
            </w:r>
          </w:p>
          <w:p w:rsidR="00313D1F" w:rsidRDefault="00313D1F" w:rsidP="00313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Gestión Ética y</w:t>
            </w:r>
          </w:p>
          <w:p w:rsidR="00313D1F" w:rsidRDefault="00313D1F" w:rsidP="00313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Socialmente</w:t>
            </w:r>
          </w:p>
          <w:p w:rsidR="00313D1F" w:rsidRDefault="00313D1F" w:rsidP="00313D1F">
            <w:r>
              <w:rPr>
                <w:rFonts w:ascii="MetaPro-Book" w:hAnsi="MetaPro-Book" w:cs="MetaPro-Book"/>
                <w:sz w:val="18"/>
                <w:szCs w:val="18"/>
              </w:rPr>
              <w:lastRenderedPageBreak/>
              <w:t>Responsable</w:t>
            </w:r>
          </w:p>
        </w:tc>
        <w:tc>
          <w:tcPr>
            <w:tcW w:w="970" w:type="pct"/>
          </w:tcPr>
          <w:p w:rsidR="00313D1F" w:rsidRDefault="00313D1F" w:rsidP="00313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lastRenderedPageBreak/>
              <w:t>Norma auditable y</w:t>
            </w:r>
          </w:p>
          <w:p w:rsidR="00313D1F" w:rsidRDefault="00313D1F" w:rsidP="00313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certificable por</w:t>
            </w:r>
          </w:p>
          <w:p w:rsidR="00313D1F" w:rsidRDefault="00313D1F" w:rsidP="00313D1F">
            <w:r>
              <w:rPr>
                <w:rFonts w:ascii="MetaPro-Book" w:hAnsi="MetaPro-Book" w:cs="MetaPro-Book"/>
                <w:sz w:val="18"/>
                <w:szCs w:val="18"/>
              </w:rPr>
              <w:t>FORÉTICA*</w:t>
            </w:r>
          </w:p>
        </w:tc>
        <w:tc>
          <w:tcPr>
            <w:tcW w:w="1132" w:type="pct"/>
          </w:tcPr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“Permite establecer un Sistema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de Gestión Ética y Socialmente</w:t>
            </w:r>
          </w:p>
          <w:p w:rsidR="00F13A1C" w:rsidRDefault="00CE53E5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 xml:space="preserve">Responsable en las </w:t>
            </w:r>
            <w:r w:rsidR="00F13A1C">
              <w:rPr>
                <w:rFonts w:ascii="MetaPro-Book" w:hAnsi="MetaPro-Book" w:cs="MetaPro-Book"/>
                <w:sz w:val="18"/>
                <w:szCs w:val="18"/>
              </w:rPr>
              <w:t>organizaciones. Debe ser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lastRenderedPageBreak/>
              <w:t>contemplado como una parte del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sistema de gestión de la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organización y por tanto,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compatible e integrable con los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 xml:space="preserve">sistemas de gestión de </w:t>
            </w:r>
            <w:proofErr w:type="spellStart"/>
            <w:r>
              <w:rPr>
                <w:rFonts w:ascii="MetaPro-Book" w:hAnsi="MetaPro-Book" w:cs="MetaPro-Book"/>
                <w:sz w:val="18"/>
                <w:szCs w:val="18"/>
              </w:rPr>
              <w:t>de</w:t>
            </w:r>
            <w:proofErr w:type="spellEnd"/>
            <w:r>
              <w:rPr>
                <w:rFonts w:ascii="MetaPro-Book" w:hAnsi="MetaPro-Book" w:cs="MetaPro-Book"/>
                <w:sz w:val="18"/>
                <w:szCs w:val="18"/>
              </w:rPr>
              <w:t xml:space="preserve"> la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calidad, medio ambiente,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prevención de riesgos laborales,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o innovación, entre otros”</w:t>
            </w:r>
          </w:p>
          <w:p w:rsidR="00313D1F" w:rsidRDefault="00F13A1C" w:rsidP="00F13A1C">
            <w:r>
              <w:rPr>
                <w:rFonts w:ascii="MetaPro-Book" w:hAnsi="MetaPro-Book" w:cs="MetaPro-Book"/>
                <w:sz w:val="18"/>
                <w:szCs w:val="18"/>
              </w:rPr>
              <w:t>(</w:t>
            </w:r>
            <w:proofErr w:type="spellStart"/>
            <w:r>
              <w:rPr>
                <w:rFonts w:ascii="MetaPro-Book" w:hAnsi="MetaPro-Book" w:cs="MetaPro-Book"/>
                <w:sz w:val="18"/>
                <w:szCs w:val="18"/>
              </w:rPr>
              <w:t>Forética</w:t>
            </w:r>
            <w:proofErr w:type="spellEnd"/>
            <w:r>
              <w:rPr>
                <w:rFonts w:ascii="MetaPro-Book" w:hAnsi="MetaPro-Book" w:cs="MetaPro-Book"/>
                <w:sz w:val="18"/>
                <w:szCs w:val="18"/>
              </w:rPr>
              <w:t>: 2008, p. 5)</w:t>
            </w:r>
          </w:p>
        </w:tc>
        <w:tc>
          <w:tcPr>
            <w:tcW w:w="1024" w:type="pct"/>
          </w:tcPr>
          <w:p w:rsidR="00313D1F" w:rsidRPr="00CE53E5" w:rsidRDefault="00F13A1C" w:rsidP="00CE5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lastRenderedPageBreak/>
              <w:t>Alta dirección</w:t>
            </w:r>
            <w:r w:rsidR="00D17CD8">
              <w:rPr>
                <w:rFonts w:ascii="MetaPro-Book" w:hAnsi="MetaPro-Book" w:cs="MetaPro-Book"/>
                <w:sz w:val="18"/>
                <w:szCs w:val="18"/>
              </w:rPr>
              <w:t xml:space="preserve">, clientes, proveedores, entorno social, </w:t>
            </w:r>
            <w:r w:rsidR="00CE53E5">
              <w:rPr>
                <w:rFonts w:ascii="MetaPro-Book" w:hAnsi="MetaPro-Book" w:cs="MetaPro-Book"/>
                <w:sz w:val="18"/>
                <w:szCs w:val="18"/>
              </w:rPr>
              <w:t xml:space="preserve">entorno ambiental, inversores, </w:t>
            </w:r>
            <w:r>
              <w:rPr>
                <w:rFonts w:ascii="MetaPro-Book" w:hAnsi="MetaPro-Book" w:cs="MetaPro-Book"/>
                <w:sz w:val="18"/>
                <w:szCs w:val="18"/>
              </w:rPr>
              <w:t>competencia.</w:t>
            </w:r>
          </w:p>
        </w:tc>
        <w:tc>
          <w:tcPr>
            <w:tcW w:w="1239" w:type="pct"/>
          </w:tcPr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Global Compact (Pacto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Mundial). Responsabilidad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Social Europea (CSR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proofErr w:type="spellStart"/>
            <w:r>
              <w:rPr>
                <w:rFonts w:ascii="MetaPro-Book" w:hAnsi="MetaPro-Book" w:cs="MetaPro-Book"/>
                <w:sz w:val="18"/>
                <w:szCs w:val="18"/>
              </w:rPr>
              <w:t>Europe</w:t>
            </w:r>
            <w:proofErr w:type="spellEnd"/>
            <w:r>
              <w:rPr>
                <w:rFonts w:ascii="MetaPro-Book" w:hAnsi="MetaPro-Book" w:cs="MetaPro-Book"/>
                <w:sz w:val="18"/>
                <w:szCs w:val="18"/>
              </w:rPr>
              <w:t>). Comunicación de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proofErr w:type="gramStart"/>
            <w:r>
              <w:rPr>
                <w:rFonts w:ascii="MetaPro-Book" w:hAnsi="MetaPro-Book" w:cs="MetaPro-Book"/>
                <w:sz w:val="18"/>
                <w:szCs w:val="18"/>
              </w:rPr>
              <w:lastRenderedPageBreak/>
              <w:t>la</w:t>
            </w:r>
            <w:proofErr w:type="gramEnd"/>
            <w:r>
              <w:rPr>
                <w:rFonts w:ascii="MetaPro-Book" w:hAnsi="MetaPro-Book" w:cs="MetaPro-Book"/>
                <w:sz w:val="18"/>
                <w:szCs w:val="18"/>
              </w:rPr>
              <w:t xml:space="preserve"> Comisión Europea.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Declaración tripartita de la</w:t>
            </w:r>
          </w:p>
          <w:p w:rsidR="00F13A1C" w:rsidRDefault="00CE53E5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 xml:space="preserve">OIT sobre multinacionales </w:t>
            </w:r>
            <w:r w:rsidR="00F13A1C">
              <w:rPr>
                <w:rFonts w:ascii="MetaPro-Book" w:hAnsi="MetaPro-Book" w:cs="MetaPro-Book"/>
                <w:sz w:val="18"/>
                <w:szCs w:val="18"/>
              </w:rPr>
              <w:t>y p</w:t>
            </w:r>
            <w:r>
              <w:rPr>
                <w:rFonts w:ascii="MetaPro-Book" w:hAnsi="MetaPro-Book" w:cs="MetaPro-Book"/>
                <w:sz w:val="18"/>
                <w:szCs w:val="18"/>
              </w:rPr>
              <w:t xml:space="preserve">olítica social. </w:t>
            </w:r>
            <w:r w:rsidR="00F13A1C">
              <w:rPr>
                <w:rFonts w:ascii="MetaPro-Book" w:hAnsi="MetaPro-Book" w:cs="MetaPro-Book"/>
                <w:sz w:val="18"/>
                <w:szCs w:val="18"/>
              </w:rPr>
              <w:t>Directrices de la OCDE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PARA MULTINACIONALES.</w:t>
            </w:r>
          </w:p>
          <w:p w:rsidR="00F13A1C" w:rsidRDefault="00CE53E5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 xml:space="preserve">ISO 9001: 2000 (Gestión de Alta Calidad). ISO </w:t>
            </w:r>
            <w:r w:rsidR="00F13A1C">
              <w:rPr>
                <w:rFonts w:ascii="MetaPro-Book" w:hAnsi="MetaPro-Book" w:cs="MetaPro-Book"/>
                <w:sz w:val="18"/>
                <w:szCs w:val="18"/>
              </w:rPr>
              <w:t>14001: 2004 (Medio</w:t>
            </w:r>
          </w:p>
          <w:p w:rsidR="00F13A1C" w:rsidRDefault="00CE53E5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 xml:space="preserve">Ambiente). ISO 19011: </w:t>
            </w:r>
            <w:r w:rsidR="00F13A1C">
              <w:rPr>
                <w:rFonts w:ascii="MetaPro-Book" w:hAnsi="MetaPro-Book" w:cs="MetaPro-Book"/>
                <w:sz w:val="18"/>
                <w:szCs w:val="18"/>
              </w:rPr>
              <w:t>2002 (Auditoría de</w:t>
            </w:r>
          </w:p>
          <w:p w:rsidR="00313D1F" w:rsidRPr="00CE53E5" w:rsidRDefault="00CE53E5" w:rsidP="00CE5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 xml:space="preserve">Calidad). Libro Verde de la Comisión Europea (2001). QHSAS 18001:1999. Social </w:t>
            </w:r>
            <w:proofErr w:type="spellStart"/>
            <w:r>
              <w:rPr>
                <w:rFonts w:ascii="MetaPro-Book" w:hAnsi="MetaPro-Book" w:cs="MetaPro-Book"/>
                <w:sz w:val="18"/>
                <w:szCs w:val="18"/>
              </w:rPr>
              <w:t>Accountability</w:t>
            </w:r>
            <w:proofErr w:type="spellEnd"/>
            <w:r>
              <w:rPr>
                <w:rFonts w:ascii="MetaPro-Book" w:hAnsi="MetaPro-Book" w:cs="MetaPro-Book"/>
                <w:sz w:val="18"/>
                <w:szCs w:val="18"/>
              </w:rPr>
              <w:t xml:space="preserve"> 8000 </w:t>
            </w:r>
            <w:r w:rsidR="00F13A1C">
              <w:rPr>
                <w:rFonts w:ascii="MetaPro-Book" w:hAnsi="MetaPro-Book" w:cs="MetaPro-Book"/>
                <w:sz w:val="18"/>
                <w:szCs w:val="18"/>
              </w:rPr>
              <w:t>Standard.</w:t>
            </w:r>
          </w:p>
        </w:tc>
      </w:tr>
      <w:tr w:rsidR="00313D1F" w:rsidTr="00A50970">
        <w:tc>
          <w:tcPr>
            <w:tcW w:w="634" w:type="pct"/>
            <w:shd w:val="clear" w:color="auto" w:fill="D6E3BC" w:themeFill="accent3" w:themeFillTint="66"/>
          </w:tcPr>
          <w:p w:rsidR="00313D1F" w:rsidRDefault="00313D1F" w:rsidP="00313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lastRenderedPageBreak/>
              <w:t xml:space="preserve">Indicadores </w:t>
            </w:r>
            <w:proofErr w:type="spellStart"/>
            <w:r>
              <w:rPr>
                <w:rFonts w:ascii="MetaPro-Book" w:hAnsi="MetaPro-Book" w:cs="MetaPro-Book"/>
                <w:sz w:val="18"/>
                <w:szCs w:val="18"/>
              </w:rPr>
              <w:t>Ethos</w:t>
            </w:r>
            <w:proofErr w:type="spellEnd"/>
          </w:p>
          <w:p w:rsidR="00313D1F" w:rsidRDefault="00313D1F" w:rsidP="00313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De Responsabilidad</w:t>
            </w:r>
          </w:p>
          <w:p w:rsidR="00313D1F" w:rsidRPr="00313D1F" w:rsidRDefault="00313D1F" w:rsidP="00313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Social Empresarial</w:t>
            </w:r>
          </w:p>
        </w:tc>
        <w:tc>
          <w:tcPr>
            <w:tcW w:w="970" w:type="pct"/>
          </w:tcPr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Indicadores. No auditable.</w:t>
            </w:r>
          </w:p>
          <w:p w:rsidR="00313D1F" w:rsidRDefault="00313D1F" w:rsidP="00F13A1C"/>
        </w:tc>
        <w:tc>
          <w:tcPr>
            <w:tcW w:w="1132" w:type="pct"/>
          </w:tcPr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“Estos indicadores buscan</w:t>
            </w:r>
          </w:p>
          <w:p w:rsidR="00F13A1C" w:rsidRDefault="00CE53E5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proofErr w:type="gramStart"/>
            <w:r>
              <w:rPr>
                <w:rFonts w:ascii="MetaPro-Book" w:hAnsi="MetaPro-Book" w:cs="MetaPro-Book"/>
                <w:sz w:val="18"/>
                <w:szCs w:val="18"/>
              </w:rPr>
              <w:t>plantear</w:t>
            </w:r>
            <w:proofErr w:type="gramEnd"/>
            <w:r>
              <w:rPr>
                <w:rFonts w:ascii="MetaPro-Book" w:hAnsi="MetaPro-Book" w:cs="MetaPro-Book"/>
                <w:sz w:val="18"/>
                <w:szCs w:val="18"/>
              </w:rPr>
              <w:t xml:space="preserve"> cómo puede la empresa mejorar su desempeño en los temas </w:t>
            </w:r>
            <w:r w:rsidR="00F13A1C">
              <w:rPr>
                <w:rFonts w:ascii="MetaPro-Book" w:hAnsi="MetaPro-Book" w:cs="MetaPro-Book"/>
                <w:sz w:val="18"/>
                <w:szCs w:val="18"/>
              </w:rPr>
              <w:t>correspondientes desde distintas perspectivas”</w:t>
            </w:r>
            <w:r w:rsidR="00D17CD8">
              <w:rPr>
                <w:rFonts w:ascii="MetaPro-Book" w:hAnsi="MetaPro-Book" w:cs="MetaPro-Book"/>
                <w:sz w:val="18"/>
                <w:szCs w:val="18"/>
              </w:rPr>
              <w:t xml:space="preserve">. (Instituto </w:t>
            </w:r>
            <w:proofErr w:type="spellStart"/>
            <w:r w:rsidR="00D17CD8">
              <w:rPr>
                <w:rFonts w:ascii="MetaPro-Book" w:hAnsi="MetaPro-Book" w:cs="MetaPro-Book"/>
                <w:sz w:val="18"/>
                <w:szCs w:val="18"/>
              </w:rPr>
              <w:t>Ethos</w:t>
            </w:r>
            <w:proofErr w:type="spellEnd"/>
            <w:r w:rsidR="00D17CD8">
              <w:rPr>
                <w:rFonts w:ascii="MetaPro-Book" w:hAnsi="MetaPro-Book" w:cs="MetaPro-Book"/>
                <w:sz w:val="18"/>
                <w:szCs w:val="18"/>
              </w:rPr>
              <w:t xml:space="preserve"> de Empresas y </w:t>
            </w:r>
            <w:r w:rsidR="00F13A1C">
              <w:rPr>
                <w:rFonts w:ascii="MetaPro-Book" w:hAnsi="MetaPro-Book" w:cs="MetaPro-Book"/>
                <w:sz w:val="18"/>
                <w:szCs w:val="18"/>
              </w:rPr>
              <w:t>Responsabilidad Social:</w:t>
            </w:r>
          </w:p>
          <w:p w:rsidR="00313D1F" w:rsidRDefault="00F13A1C" w:rsidP="00F13A1C">
            <w:r>
              <w:rPr>
                <w:rFonts w:ascii="MetaPro-Book" w:hAnsi="MetaPro-Book" w:cs="MetaPro-Book"/>
                <w:sz w:val="18"/>
                <w:szCs w:val="18"/>
              </w:rPr>
              <w:t>2006 p. 6)</w:t>
            </w:r>
          </w:p>
        </w:tc>
        <w:tc>
          <w:tcPr>
            <w:tcW w:w="1024" w:type="pct"/>
          </w:tcPr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“1.Valores, Transparencia y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Gobernanza 2.Público Interno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3.Medio Ambiente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4.Proveedores 5.Consumidores y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Clientes 6.Comunidad</w:t>
            </w:r>
          </w:p>
          <w:p w:rsidR="00313D1F" w:rsidRDefault="00F13A1C" w:rsidP="00F13A1C">
            <w:r>
              <w:rPr>
                <w:rFonts w:ascii="MetaPro-Book" w:hAnsi="MetaPro-Book" w:cs="MetaPro-Book"/>
                <w:sz w:val="18"/>
                <w:szCs w:val="18"/>
              </w:rPr>
              <w:t>7.Gobierno y Sociedad"</w:t>
            </w:r>
          </w:p>
        </w:tc>
        <w:tc>
          <w:tcPr>
            <w:tcW w:w="1239" w:type="pct"/>
          </w:tcPr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“Pacto Global GRISA</w:t>
            </w:r>
          </w:p>
          <w:p w:rsidR="00313D1F" w:rsidRDefault="00F13A1C" w:rsidP="00F13A1C">
            <w:r>
              <w:rPr>
                <w:rFonts w:ascii="MetaPro-Book" w:hAnsi="MetaPro-Book" w:cs="MetaPro-Book"/>
                <w:sz w:val="18"/>
                <w:szCs w:val="18"/>
              </w:rPr>
              <w:t>8000AA1000”</w:t>
            </w:r>
          </w:p>
        </w:tc>
      </w:tr>
      <w:tr w:rsidR="00313D1F" w:rsidTr="001C2E98">
        <w:tc>
          <w:tcPr>
            <w:tcW w:w="634" w:type="pct"/>
          </w:tcPr>
          <w:p w:rsidR="00313D1F" w:rsidRDefault="00313D1F" w:rsidP="00313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Norma SA 8000</w:t>
            </w:r>
          </w:p>
          <w:p w:rsidR="00313D1F" w:rsidRDefault="00313D1F"/>
        </w:tc>
        <w:tc>
          <w:tcPr>
            <w:tcW w:w="970" w:type="pct"/>
          </w:tcPr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Es una norma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auditable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certificable por SAI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(Social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proofErr w:type="spellStart"/>
            <w:r>
              <w:rPr>
                <w:rFonts w:ascii="MetaPro-Book" w:hAnsi="MetaPro-Book" w:cs="MetaPro-Book"/>
                <w:sz w:val="18"/>
                <w:szCs w:val="18"/>
              </w:rPr>
              <w:t>Accountability</w:t>
            </w:r>
            <w:proofErr w:type="spellEnd"/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International)</w:t>
            </w:r>
          </w:p>
          <w:p w:rsidR="00313D1F" w:rsidRDefault="00313D1F" w:rsidP="00F13A1C"/>
        </w:tc>
        <w:tc>
          <w:tcPr>
            <w:tcW w:w="1132" w:type="pct"/>
          </w:tcPr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“</w:t>
            </w:r>
            <w:r w:rsidR="00CE53E5">
              <w:rPr>
                <w:rFonts w:ascii="MetaPro-Book" w:hAnsi="MetaPro-Book" w:cs="MetaPro-Book"/>
                <w:sz w:val="18"/>
                <w:szCs w:val="18"/>
              </w:rPr>
              <w:t xml:space="preserve">Esta norma específica los requisitos de responsabilidad social que permiten a una compañía: a) Desarrollar, </w:t>
            </w:r>
            <w:r>
              <w:rPr>
                <w:rFonts w:ascii="MetaPro-Book" w:hAnsi="MetaPro-Book" w:cs="MetaPro-Book"/>
                <w:sz w:val="18"/>
                <w:szCs w:val="18"/>
              </w:rPr>
              <w:t>ma</w:t>
            </w:r>
            <w:r w:rsidR="00CE53E5">
              <w:rPr>
                <w:rFonts w:ascii="MetaPro-Book" w:hAnsi="MetaPro-Book" w:cs="MetaPro-Book"/>
                <w:sz w:val="18"/>
                <w:szCs w:val="18"/>
              </w:rPr>
              <w:t xml:space="preserve">ntener y aplicar sus principios y sus procedimientos con el objeto de manejar aquellos asuntos que están bajo su control o influencia. b) </w:t>
            </w:r>
            <w:r>
              <w:rPr>
                <w:rFonts w:ascii="MetaPro-Book" w:hAnsi="MetaPro-Book" w:cs="MetaPro-Book"/>
                <w:sz w:val="18"/>
                <w:szCs w:val="18"/>
              </w:rPr>
              <w:t>Demostrar a las partes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interesadas que sus principios,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procedimientos y prácticas están</w:t>
            </w:r>
          </w:p>
          <w:p w:rsidR="00313D1F" w:rsidRPr="00D17CD8" w:rsidRDefault="00D17CD8" w:rsidP="00D17CD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proofErr w:type="gramStart"/>
            <w:r>
              <w:rPr>
                <w:rFonts w:ascii="MetaPro-Book" w:hAnsi="MetaPro-Book" w:cs="MetaPro-Book"/>
                <w:sz w:val="18"/>
                <w:szCs w:val="18"/>
              </w:rPr>
              <w:t>en</w:t>
            </w:r>
            <w:proofErr w:type="gramEnd"/>
            <w:r>
              <w:rPr>
                <w:rFonts w:ascii="MetaPro-Book" w:hAnsi="MetaPro-Book" w:cs="MetaPro-Book"/>
                <w:sz w:val="18"/>
                <w:szCs w:val="18"/>
              </w:rPr>
              <w:t xml:space="preserve"> conformidad con los </w:t>
            </w:r>
            <w:r w:rsidR="00CE53E5">
              <w:rPr>
                <w:rFonts w:ascii="MetaPro-Book" w:hAnsi="MetaPro-Book" w:cs="MetaPro-Book"/>
                <w:sz w:val="18"/>
                <w:szCs w:val="18"/>
              </w:rPr>
              <w:t xml:space="preserve">requerimientos impuestos por esta norma. (Social </w:t>
            </w:r>
            <w:proofErr w:type="spellStart"/>
            <w:r w:rsidR="00F13A1C">
              <w:rPr>
                <w:rFonts w:ascii="MetaPro-Book" w:hAnsi="MetaPro-Book" w:cs="MetaPro-Book"/>
                <w:sz w:val="18"/>
                <w:szCs w:val="18"/>
              </w:rPr>
              <w:t>Accountability</w:t>
            </w:r>
            <w:proofErr w:type="spellEnd"/>
            <w:r w:rsidR="00F13A1C">
              <w:rPr>
                <w:rFonts w:ascii="MetaPro-Book" w:hAnsi="MetaPro-Book" w:cs="MetaPro-Book"/>
                <w:sz w:val="18"/>
                <w:szCs w:val="18"/>
              </w:rPr>
              <w:t xml:space="preserve"> Int</w:t>
            </w:r>
            <w:r>
              <w:rPr>
                <w:rFonts w:ascii="MetaPro-Book" w:hAnsi="MetaPro-Book" w:cs="MetaPro-Book"/>
                <w:sz w:val="18"/>
                <w:szCs w:val="18"/>
              </w:rPr>
              <w:t xml:space="preserve">ernational: </w:t>
            </w:r>
            <w:r w:rsidR="00F13A1C">
              <w:rPr>
                <w:rFonts w:ascii="MetaPro-Book" w:hAnsi="MetaPro-Book" w:cs="MetaPro-Book"/>
                <w:sz w:val="18"/>
                <w:szCs w:val="18"/>
              </w:rPr>
              <w:t>2001, p. 3)</w:t>
            </w:r>
          </w:p>
        </w:tc>
        <w:tc>
          <w:tcPr>
            <w:tcW w:w="1024" w:type="pct"/>
          </w:tcPr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Trabajo infantil, trabajos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forzados, salud y seguridad en el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trabajo, libertad de asociación y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derecho de negociación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colectiva, discriminación,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medidas disciplinarias, horario</w:t>
            </w:r>
          </w:p>
          <w:p w:rsidR="00313D1F" w:rsidRPr="00CE53E5" w:rsidRDefault="00CE53E5" w:rsidP="00CE5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proofErr w:type="gramStart"/>
            <w:r>
              <w:rPr>
                <w:rFonts w:ascii="MetaPro-Book" w:hAnsi="MetaPro-Book" w:cs="MetaPro-Book"/>
                <w:sz w:val="18"/>
                <w:szCs w:val="18"/>
              </w:rPr>
              <w:t>de</w:t>
            </w:r>
            <w:proofErr w:type="gramEnd"/>
            <w:r>
              <w:rPr>
                <w:rFonts w:ascii="MetaPro-Book" w:hAnsi="MetaPro-Book" w:cs="MetaPro-Book"/>
                <w:sz w:val="18"/>
                <w:szCs w:val="18"/>
              </w:rPr>
              <w:t xml:space="preserve"> trabajo, remuneración, </w:t>
            </w:r>
            <w:r w:rsidR="00F13A1C">
              <w:rPr>
                <w:rFonts w:ascii="MetaPro-Book" w:hAnsi="MetaPro-Book" w:cs="MetaPro-Book"/>
                <w:sz w:val="18"/>
                <w:szCs w:val="18"/>
              </w:rPr>
              <w:t>sistemas de gestión.</w:t>
            </w:r>
          </w:p>
        </w:tc>
        <w:tc>
          <w:tcPr>
            <w:tcW w:w="1239" w:type="pct"/>
          </w:tcPr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Declaración Universal de los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Derechos Humanos.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Convención de las Naciones</w:t>
            </w:r>
          </w:p>
          <w:p w:rsidR="00F13A1C" w:rsidRDefault="00CE53E5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 xml:space="preserve">Unidas sobre los derechos del </w:t>
            </w:r>
            <w:r w:rsidR="00F13A1C">
              <w:rPr>
                <w:rFonts w:ascii="MetaPro-Book" w:hAnsi="MetaPro-Book" w:cs="MetaPro-Book"/>
                <w:sz w:val="18"/>
                <w:szCs w:val="18"/>
              </w:rPr>
              <w:t>niños. Convención de las</w:t>
            </w:r>
          </w:p>
          <w:p w:rsidR="00F13A1C" w:rsidRDefault="00CE53E5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 xml:space="preserve">Naciones Unidas sobre la eliminación de toda forma de </w:t>
            </w:r>
            <w:r w:rsidR="00F13A1C">
              <w:rPr>
                <w:rFonts w:ascii="MetaPro-Book" w:hAnsi="MetaPro-Book" w:cs="MetaPro-Book"/>
                <w:sz w:val="18"/>
                <w:szCs w:val="18"/>
              </w:rPr>
              <w:t>discriminación de la mujer.</w:t>
            </w:r>
          </w:p>
          <w:p w:rsidR="00F13A1C" w:rsidRDefault="00CE53E5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 xml:space="preserve">Convenciones y recomendaciones de la OIT </w:t>
            </w:r>
            <w:r w:rsidR="00F13A1C">
              <w:rPr>
                <w:rFonts w:ascii="MetaPro-Book" w:hAnsi="MetaPro-Book" w:cs="MetaPro-Book"/>
                <w:sz w:val="18"/>
                <w:szCs w:val="18"/>
              </w:rPr>
              <w:t>sobre las relaciones laborales</w:t>
            </w:r>
          </w:p>
          <w:p w:rsidR="00313D1F" w:rsidRDefault="00F13A1C" w:rsidP="00F13A1C">
            <w:proofErr w:type="gramStart"/>
            <w:r>
              <w:rPr>
                <w:rFonts w:ascii="MetaPro-Book" w:hAnsi="MetaPro-Book" w:cs="MetaPro-Book"/>
                <w:sz w:val="18"/>
                <w:szCs w:val="18"/>
              </w:rPr>
              <w:t>y</w:t>
            </w:r>
            <w:proofErr w:type="gramEnd"/>
            <w:r>
              <w:rPr>
                <w:rFonts w:ascii="MetaPro-Book" w:hAnsi="MetaPro-Book" w:cs="MetaPro-Book"/>
                <w:sz w:val="18"/>
                <w:szCs w:val="18"/>
              </w:rPr>
              <w:t xml:space="preserve"> la seguridad en el trabajo.</w:t>
            </w:r>
          </w:p>
        </w:tc>
        <w:bookmarkStart w:id="0" w:name="_GoBack"/>
        <w:bookmarkEnd w:id="0"/>
      </w:tr>
      <w:tr w:rsidR="00313D1F" w:rsidTr="001C2E98">
        <w:tc>
          <w:tcPr>
            <w:tcW w:w="634" w:type="pct"/>
          </w:tcPr>
          <w:p w:rsidR="00313D1F" w:rsidRDefault="00313D1F" w:rsidP="00313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Guía del Pacto</w:t>
            </w:r>
          </w:p>
          <w:p w:rsidR="00313D1F" w:rsidRDefault="00313D1F" w:rsidP="00313D1F">
            <w:r>
              <w:rPr>
                <w:rFonts w:ascii="MetaPro-Book" w:hAnsi="MetaPro-Book" w:cs="MetaPro-Book"/>
                <w:sz w:val="18"/>
                <w:szCs w:val="18"/>
              </w:rPr>
              <w:t>Mundial</w:t>
            </w:r>
          </w:p>
        </w:tc>
        <w:tc>
          <w:tcPr>
            <w:tcW w:w="970" w:type="pct"/>
          </w:tcPr>
          <w:p w:rsidR="00313D1F" w:rsidRP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Es una guía no certificable.</w:t>
            </w:r>
          </w:p>
        </w:tc>
        <w:tc>
          <w:tcPr>
            <w:tcW w:w="1132" w:type="pct"/>
          </w:tcPr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“El Pacto Mundial busca facilitar</w:t>
            </w:r>
          </w:p>
          <w:p w:rsidR="00F13A1C" w:rsidRDefault="00CE53E5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proofErr w:type="gramStart"/>
            <w:r>
              <w:rPr>
                <w:rFonts w:ascii="MetaPro-Book" w:hAnsi="MetaPro-Book" w:cs="MetaPro-Book"/>
                <w:sz w:val="18"/>
                <w:szCs w:val="18"/>
              </w:rPr>
              <w:t>un</w:t>
            </w:r>
            <w:proofErr w:type="gramEnd"/>
            <w:r>
              <w:rPr>
                <w:rFonts w:ascii="MetaPro-Book" w:hAnsi="MetaPro-Book" w:cs="MetaPro-Book"/>
                <w:sz w:val="18"/>
                <w:szCs w:val="18"/>
              </w:rPr>
              <w:t xml:space="preserve"> marco de trabajo contextual para fomentar y difundir la innovación, las soluciones </w:t>
            </w:r>
            <w:r w:rsidR="00F13A1C">
              <w:rPr>
                <w:rFonts w:ascii="MetaPro-Book" w:hAnsi="MetaPro-Book" w:cs="MetaPro-Book"/>
                <w:sz w:val="18"/>
                <w:szCs w:val="18"/>
              </w:rPr>
              <w:t>creativas  las mejores prácticas entre los parti</w:t>
            </w:r>
            <w:r>
              <w:rPr>
                <w:rFonts w:ascii="MetaPro-Book" w:hAnsi="MetaPro-Book" w:cs="MetaPro-Book"/>
                <w:sz w:val="18"/>
                <w:szCs w:val="18"/>
              </w:rPr>
              <w:t xml:space="preserve">cipantes. No sustituye a organismos </w:t>
            </w:r>
            <w:r w:rsidR="00F13A1C">
              <w:rPr>
                <w:rFonts w:ascii="MetaPro-Book" w:hAnsi="MetaPro-Book" w:cs="MetaPro-Book"/>
                <w:sz w:val="18"/>
                <w:szCs w:val="18"/>
              </w:rPr>
              <w:t>r</w:t>
            </w:r>
            <w:r>
              <w:rPr>
                <w:rFonts w:ascii="MetaPro-Book" w:hAnsi="MetaPro-Book" w:cs="MetaPro-Book"/>
                <w:sz w:val="18"/>
                <w:szCs w:val="18"/>
              </w:rPr>
              <w:t xml:space="preserve">egulatorios ni de otro tipo. De </w:t>
            </w:r>
            <w:r w:rsidR="00F13A1C">
              <w:rPr>
                <w:rFonts w:ascii="MetaPro-Book" w:hAnsi="MetaPro-Book" w:cs="MetaPro-Book"/>
                <w:sz w:val="18"/>
                <w:szCs w:val="18"/>
              </w:rPr>
              <w:t>h</w:t>
            </w:r>
            <w:r>
              <w:rPr>
                <w:rFonts w:ascii="MetaPro-Book" w:hAnsi="MetaPro-Book" w:cs="MetaPro-Book"/>
                <w:sz w:val="18"/>
                <w:szCs w:val="18"/>
              </w:rPr>
              <w:t xml:space="preserve">echo, el Pacto Mundial cree que </w:t>
            </w:r>
            <w:r w:rsidR="00F13A1C">
              <w:rPr>
                <w:rFonts w:ascii="MetaPro-Book" w:hAnsi="MetaPro-Book" w:cs="MetaPro-Book"/>
                <w:sz w:val="18"/>
                <w:szCs w:val="18"/>
              </w:rPr>
              <w:t>la</w:t>
            </w:r>
            <w:r>
              <w:rPr>
                <w:rFonts w:ascii="MetaPro-Book" w:hAnsi="MetaPro-Book" w:cs="MetaPro-Book"/>
                <w:sz w:val="18"/>
                <w:szCs w:val="18"/>
              </w:rPr>
              <w:t xml:space="preserve">s iniciativas voluntarias y los sistemas regulatorios se </w:t>
            </w:r>
            <w:r w:rsidR="00F13A1C">
              <w:rPr>
                <w:rFonts w:ascii="MetaPro-Book" w:hAnsi="MetaPro-Book" w:cs="MetaPro-Book"/>
                <w:sz w:val="18"/>
                <w:szCs w:val="18"/>
              </w:rPr>
              <w:t>complementan mutuamente y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que, cuando se combinan, se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genera un poderoso impulso que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favorece el sentido de</w:t>
            </w:r>
            <w:r w:rsidR="00CE53E5">
              <w:rPr>
                <w:rFonts w:ascii="MetaPro-Book" w:hAnsi="MetaPro-Book" w:cs="MetaPro-Book"/>
                <w:sz w:val="18"/>
                <w:szCs w:val="18"/>
              </w:rPr>
              <w:t xml:space="preserve"> </w:t>
            </w:r>
            <w:r>
              <w:rPr>
                <w:rFonts w:ascii="MetaPro-Book" w:hAnsi="MetaPro-Book" w:cs="MetaPro-Book"/>
                <w:sz w:val="18"/>
                <w:szCs w:val="18"/>
              </w:rPr>
              <w:t>responsabilidad cívica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corporativa (Pacto Global: 2004,</w:t>
            </w:r>
          </w:p>
          <w:p w:rsidR="00313D1F" w:rsidRDefault="00F13A1C" w:rsidP="00F13A1C">
            <w:r>
              <w:rPr>
                <w:rFonts w:ascii="MetaPro-Book" w:hAnsi="MetaPro-Book" w:cs="MetaPro-Book"/>
                <w:sz w:val="18"/>
                <w:szCs w:val="18"/>
              </w:rPr>
              <w:t>P. 5-6)</w:t>
            </w:r>
          </w:p>
        </w:tc>
        <w:tc>
          <w:tcPr>
            <w:tcW w:w="1024" w:type="pct"/>
          </w:tcPr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"1.Derechos humanos 2.Ámbito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laboral 3.Medio ambiente</w:t>
            </w:r>
          </w:p>
          <w:p w:rsidR="00313D1F" w:rsidRDefault="00F13A1C" w:rsidP="00F13A1C">
            <w:r>
              <w:rPr>
                <w:rFonts w:ascii="MetaPro-Book" w:hAnsi="MetaPro-Book" w:cs="MetaPro-Book"/>
                <w:sz w:val="18"/>
                <w:szCs w:val="18"/>
              </w:rPr>
              <w:t>4.Anticorrupción"</w:t>
            </w:r>
          </w:p>
        </w:tc>
        <w:tc>
          <w:tcPr>
            <w:tcW w:w="1239" w:type="pct"/>
          </w:tcPr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Puede relacionarse con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cualquier otra norma, al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identificarse en aspectos</w:t>
            </w:r>
          </w:p>
          <w:p w:rsidR="00F13A1C" w:rsidRDefault="00F13A1C" w:rsidP="00F13A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esenciales las dimensiones</w:t>
            </w:r>
          </w:p>
          <w:p w:rsidR="00313D1F" w:rsidRDefault="00F13A1C" w:rsidP="00F13A1C">
            <w:r>
              <w:rPr>
                <w:rFonts w:ascii="MetaPro-Book" w:hAnsi="MetaPro-Book" w:cs="MetaPro-Book"/>
                <w:sz w:val="18"/>
                <w:szCs w:val="18"/>
              </w:rPr>
              <w:t>propias de su alcance</w:t>
            </w:r>
          </w:p>
        </w:tc>
      </w:tr>
      <w:tr w:rsidR="001C2E98" w:rsidTr="00D12839">
        <w:tc>
          <w:tcPr>
            <w:tcW w:w="1" w:type="pct"/>
            <w:gridSpan w:val="5"/>
          </w:tcPr>
          <w:p w:rsidR="001C2E98" w:rsidRDefault="001C2E98" w:rsidP="001C2E98">
            <w:pPr>
              <w:jc w:val="center"/>
            </w:pPr>
            <w:r w:rsidRPr="001C2E98">
              <w:rPr>
                <w:rFonts w:ascii="MetaPro-Medium" w:hAnsi="MetaPro-Medium" w:cs="MetaPro-Medium"/>
                <w:sz w:val="18"/>
                <w:szCs w:val="18"/>
              </w:rPr>
              <w:t>Fuente: Cardona Acevedo, Duque Orozco, y Rendón Acevedo (2013) y documentos enunciados.</w:t>
            </w:r>
          </w:p>
        </w:tc>
      </w:tr>
    </w:tbl>
    <w:p w:rsidR="00784849" w:rsidRDefault="00784849"/>
    <w:sectPr w:rsidR="00784849" w:rsidSect="00313D1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Pro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Pro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1F"/>
    <w:rsid w:val="001C2E98"/>
    <w:rsid w:val="00313D1F"/>
    <w:rsid w:val="003E4A9B"/>
    <w:rsid w:val="00784849"/>
    <w:rsid w:val="009B584F"/>
    <w:rsid w:val="00A17481"/>
    <w:rsid w:val="00A50970"/>
    <w:rsid w:val="00CE53E5"/>
    <w:rsid w:val="00D17CD8"/>
    <w:rsid w:val="00F1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3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3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</Pages>
  <Words>1034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3</cp:revision>
  <dcterms:created xsi:type="dcterms:W3CDTF">2018-04-23T15:27:00Z</dcterms:created>
  <dcterms:modified xsi:type="dcterms:W3CDTF">2020-10-06T12:51:00Z</dcterms:modified>
</cp:coreProperties>
</file>