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31" w:rsidRPr="005B0130" w:rsidRDefault="005B0130" w:rsidP="005B0130">
      <w:pPr>
        <w:jc w:val="center"/>
        <w:rPr>
          <w:sz w:val="32"/>
        </w:rPr>
      </w:pPr>
      <w:r w:rsidRPr="005B0130">
        <w:rPr>
          <w:rFonts w:ascii="Arial" w:hAnsi="Arial" w:cs="Arial"/>
          <w:b/>
          <w:bCs/>
          <w:color w:val="202124"/>
          <w:sz w:val="32"/>
          <w:shd w:val="clear" w:color="auto" w:fill="FFFFFF"/>
          <w:lang w:val="es-MX"/>
        </w:rPr>
        <w:t>GONIÓMETRO</w:t>
      </w:r>
    </w:p>
    <w:p w:rsidR="005B0130" w:rsidRDefault="005B0130"/>
    <w:p w:rsidR="005B0130" w:rsidRPr="005B0130" w:rsidRDefault="005B0130">
      <w:pPr>
        <w:rPr>
          <w:rFonts w:ascii="Arial" w:hAnsi="Arial" w:cs="Arial"/>
          <w:color w:val="202124"/>
          <w:shd w:val="clear" w:color="auto" w:fill="FFFFFF"/>
          <w:lang w:val="es-MX"/>
        </w:rPr>
      </w:pPr>
      <w:r w:rsidRPr="005B0130">
        <w:rPr>
          <w:rFonts w:ascii="Arial" w:hAnsi="Arial" w:cs="Arial"/>
          <w:color w:val="202124"/>
          <w:shd w:val="clear" w:color="auto" w:fill="FFFFFF"/>
          <w:lang w:val="es-MX"/>
        </w:rPr>
        <w:t>Un </w:t>
      </w:r>
      <w:r w:rsidRPr="005B0130">
        <w:rPr>
          <w:rFonts w:ascii="Arial" w:hAnsi="Arial" w:cs="Arial"/>
          <w:bCs/>
          <w:color w:val="202124"/>
          <w:shd w:val="clear" w:color="auto" w:fill="FFFFFF"/>
          <w:lang w:val="es-MX"/>
        </w:rPr>
        <w:t>goniómetro</w:t>
      </w:r>
      <w:r w:rsidRPr="005B0130">
        <w:rPr>
          <w:rFonts w:ascii="Arial" w:hAnsi="Arial" w:cs="Arial"/>
          <w:color w:val="202124"/>
          <w:shd w:val="clear" w:color="auto" w:fill="FFFFFF"/>
          <w:lang w:val="es-MX"/>
        </w:rPr>
        <w:t> es un aparato en forma de semicírculo o círculo graduado en 180º o 360º, utilizado para medir o construir </w:t>
      </w:r>
      <w:r w:rsidRPr="005B0130">
        <w:rPr>
          <w:rFonts w:ascii="Arial" w:hAnsi="Arial" w:cs="Arial"/>
          <w:bCs/>
          <w:color w:val="202124"/>
          <w:shd w:val="clear" w:color="auto" w:fill="FFFFFF"/>
          <w:lang w:val="es-MX"/>
        </w:rPr>
        <w:t>ángulos</w:t>
      </w:r>
      <w:r w:rsidRPr="005B0130">
        <w:rPr>
          <w:rFonts w:ascii="Arial" w:hAnsi="Arial" w:cs="Arial"/>
          <w:color w:val="202124"/>
          <w:shd w:val="clear" w:color="auto" w:fill="FFFFFF"/>
          <w:lang w:val="es-MX"/>
        </w:rPr>
        <w:t>. Este instrumento permite medir </w:t>
      </w:r>
      <w:r w:rsidRPr="005B0130">
        <w:rPr>
          <w:rFonts w:ascii="Arial" w:hAnsi="Arial" w:cs="Arial"/>
          <w:bCs/>
          <w:color w:val="202124"/>
          <w:shd w:val="clear" w:color="auto" w:fill="FFFFFF"/>
          <w:lang w:val="es-MX"/>
        </w:rPr>
        <w:t>ángulos</w:t>
      </w:r>
      <w:r w:rsidRPr="005B0130">
        <w:rPr>
          <w:rFonts w:ascii="Arial" w:hAnsi="Arial" w:cs="Arial"/>
          <w:color w:val="202124"/>
          <w:shd w:val="clear" w:color="auto" w:fill="FFFFFF"/>
          <w:lang w:val="es-MX"/>
        </w:rPr>
        <w:t> entre dos objetos, tales como dos puntos de una costa, o un astro, generalmente el Sol, y el horizonte.</w:t>
      </w:r>
    </w:p>
    <w:p w:rsidR="005B0130" w:rsidRPr="005B0130" w:rsidRDefault="005B0130">
      <w:pPr>
        <w:rPr>
          <w:lang w:val="es-MX"/>
        </w:rPr>
      </w:pPr>
      <w:r>
        <w:rPr>
          <w:noProof/>
        </w:rPr>
        <w:drawing>
          <wp:inline distT="0" distB="0" distL="0" distR="0">
            <wp:extent cx="5612130" cy="5612130"/>
            <wp:effectExtent l="0" t="0" r="7620" b="7620"/>
            <wp:docPr id="1" name="Imagen 1" descr="Goniómetro plástico BL 360° 12″ | BC Equ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iómetro plástico BL 360° 12″ | BC Equip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130" w:rsidRPr="005B01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30"/>
    <w:rsid w:val="000E3431"/>
    <w:rsid w:val="005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FAF5"/>
  <w15:chartTrackingRefBased/>
  <w15:docId w15:val="{4D5D1B19-D76D-4254-8B6C-0BFF67D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2021-02-24T00:14:00Z</dcterms:created>
  <dcterms:modified xsi:type="dcterms:W3CDTF">2021-02-24T00:16:00Z</dcterms:modified>
</cp:coreProperties>
</file>