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DA7A" w14:textId="77777777" w:rsidR="005C0FDC" w:rsidRDefault="005C0FDC">
      <w:pPr>
        <w:rPr>
          <w:rFonts w:ascii="Segoe iu" w:hAnsi="Segoe iu"/>
          <w:sz w:val="20"/>
          <w:szCs w:val="20"/>
        </w:rPr>
      </w:pPr>
      <w:r w:rsidRPr="005C0FDC">
        <w:rPr>
          <w:rFonts w:ascii="Segoe iu" w:hAnsi="Segoe iu"/>
          <w:b/>
          <w:bCs/>
          <w:sz w:val="20"/>
          <w:szCs w:val="20"/>
        </w:rPr>
        <w:t>La curva de la demanda: una relación entre el precio y la cantidad demandada</w:t>
      </w:r>
      <w:r w:rsidRPr="005C0FDC">
        <w:rPr>
          <w:rFonts w:ascii="Segoe iu" w:hAnsi="Segoe iu"/>
          <w:sz w:val="20"/>
          <w:szCs w:val="20"/>
        </w:rPr>
        <w:t xml:space="preserve"> </w:t>
      </w:r>
    </w:p>
    <w:p w14:paraId="0E88CA6A" w14:textId="70340D81" w:rsidR="005C0FDC" w:rsidRDefault="005C0FDC" w:rsidP="005C0FDC">
      <w:pPr>
        <w:jc w:val="both"/>
        <w:rPr>
          <w:rFonts w:ascii="Segoe iu" w:hAnsi="Segoe iu"/>
          <w:sz w:val="20"/>
          <w:szCs w:val="20"/>
        </w:rPr>
      </w:pPr>
      <w:r w:rsidRPr="005C0FDC">
        <w:rPr>
          <w:rFonts w:ascii="Segoe iu" w:hAnsi="Segoe iu"/>
          <w:sz w:val="20"/>
          <w:szCs w:val="20"/>
        </w:rPr>
        <w:t xml:space="preserve">La cantidad demandada de un bien determinado es la cantidad </w:t>
      </w:r>
      <w:r>
        <w:rPr>
          <w:rFonts w:ascii="Segoe iu" w:hAnsi="Segoe iu"/>
          <w:sz w:val="20"/>
          <w:szCs w:val="20"/>
        </w:rPr>
        <w:t>que</w:t>
      </w:r>
      <w:r w:rsidRPr="005C0FDC">
        <w:rPr>
          <w:rFonts w:ascii="Segoe iu" w:hAnsi="Segoe iu"/>
          <w:sz w:val="20"/>
          <w:szCs w:val="20"/>
        </w:rPr>
        <w:t xml:space="preserve"> están dispuestos a adquirir los compradores. </w:t>
      </w:r>
      <w:r>
        <w:rPr>
          <w:rFonts w:ascii="Segoe iu" w:hAnsi="Segoe iu"/>
          <w:sz w:val="20"/>
          <w:szCs w:val="20"/>
        </w:rPr>
        <w:t>Existen varios</w:t>
      </w:r>
      <w:r w:rsidRPr="005C0FDC">
        <w:rPr>
          <w:rFonts w:ascii="Segoe iu" w:hAnsi="Segoe iu"/>
          <w:sz w:val="20"/>
          <w:szCs w:val="20"/>
        </w:rPr>
        <w:t xml:space="preserve"> factores que determinan la cantidad demandada de un bien; sin embargo, cuando se analiza cómo funcionan los mercados, un determinante fundamental es el precio del bien</w:t>
      </w:r>
      <w:r>
        <w:rPr>
          <w:rFonts w:ascii="Segoe iu" w:hAnsi="Segoe iu"/>
          <w:sz w:val="20"/>
          <w:szCs w:val="20"/>
        </w:rPr>
        <w:t xml:space="preserve">. </w:t>
      </w:r>
    </w:p>
    <w:p w14:paraId="061DBDBC" w14:textId="7DE1BECB" w:rsidR="002C3EFE" w:rsidRDefault="005C0FDC" w:rsidP="005C0FDC">
      <w:pPr>
        <w:jc w:val="both"/>
        <w:rPr>
          <w:rFonts w:ascii="Segoe iu" w:hAnsi="Segoe iu"/>
          <w:sz w:val="20"/>
          <w:szCs w:val="20"/>
        </w:rPr>
      </w:pPr>
      <w:r w:rsidRPr="005C0FDC">
        <w:rPr>
          <w:rFonts w:ascii="Segoe iu" w:hAnsi="Segoe iu"/>
          <w:sz w:val="20"/>
          <w:szCs w:val="20"/>
        </w:rPr>
        <w:t xml:space="preserve">Esta relación entre el precio y la cantidad demandada es verdadera para casi todos los bienes de la economía </w:t>
      </w:r>
      <w:r>
        <w:rPr>
          <w:rFonts w:ascii="Segoe iu" w:hAnsi="Segoe iu"/>
          <w:sz w:val="20"/>
          <w:szCs w:val="20"/>
        </w:rPr>
        <w:t>por lo</w:t>
      </w:r>
      <w:r w:rsidRPr="005C0FDC">
        <w:rPr>
          <w:rFonts w:ascii="Segoe iu" w:hAnsi="Segoe iu"/>
          <w:sz w:val="20"/>
          <w:szCs w:val="20"/>
        </w:rPr>
        <w:t xml:space="preserve"> que los economistas la denominan la ley de la demanda</w:t>
      </w:r>
      <w:r>
        <w:rPr>
          <w:rFonts w:ascii="Segoe iu" w:hAnsi="Segoe iu"/>
          <w:sz w:val="20"/>
          <w:szCs w:val="20"/>
        </w:rPr>
        <w:t>, es</w:t>
      </w:r>
      <w:r w:rsidRPr="005C0FDC">
        <w:rPr>
          <w:rFonts w:ascii="Segoe iu" w:hAnsi="Segoe iu"/>
          <w:sz w:val="20"/>
          <w:szCs w:val="20"/>
        </w:rPr>
        <w:t xml:space="preserve"> decir, si todo lo demás permanece constante, cuando el precio de un bien aumenta, la cantidad demandada de dicho bien disminuye, y cuando el precio disminuye, la cantidad demandada aumenta</w:t>
      </w:r>
      <w:r>
        <w:rPr>
          <w:rFonts w:ascii="Segoe iu" w:hAnsi="Segoe iu"/>
          <w:sz w:val="20"/>
          <w:szCs w:val="20"/>
        </w:rPr>
        <w:t xml:space="preserve">. Esta curva es </w:t>
      </w:r>
      <w:r w:rsidRPr="005C0FDC">
        <w:rPr>
          <w:rFonts w:ascii="Segoe iu" w:hAnsi="Segoe iu"/>
          <w:sz w:val="20"/>
          <w:szCs w:val="20"/>
        </w:rPr>
        <w:t>una de las herramientas para estudiar el efecto de los precios. Se representa a partir de un gráfico donde se recoge la relación entre nivel de demanda y precios, siendo esta decreciente, puesto que la relación es inversa.</w:t>
      </w:r>
    </w:p>
    <w:p w14:paraId="5861685B" w14:textId="2073AB38" w:rsidR="005C0FDC" w:rsidRDefault="00E90F31" w:rsidP="00E45524">
      <w:pPr>
        <w:jc w:val="center"/>
        <w:rPr>
          <w:rFonts w:ascii="Segoe iu" w:hAnsi="Segoe iu"/>
          <w:sz w:val="20"/>
          <w:szCs w:val="20"/>
        </w:rPr>
      </w:pPr>
      <w:r>
        <w:rPr>
          <w:noProof/>
        </w:rPr>
        <w:drawing>
          <wp:inline distT="0" distB="0" distL="0" distR="0" wp14:anchorId="4B612629" wp14:editId="532CAA6C">
            <wp:extent cx="2719449" cy="2544303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676" cy="255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C5312" w14:textId="0C8B9735" w:rsidR="00E45524" w:rsidRDefault="00E45524" w:rsidP="00E45524">
      <w:pPr>
        <w:jc w:val="center"/>
        <w:rPr>
          <w:rFonts w:ascii="Segoe iu" w:hAnsi="Segoe iu"/>
          <w:sz w:val="20"/>
          <w:szCs w:val="20"/>
        </w:rPr>
      </w:pPr>
    </w:p>
    <w:p w14:paraId="62349289" w14:textId="449E3829" w:rsidR="00E45524" w:rsidRDefault="00E45524" w:rsidP="00E45524">
      <w:pPr>
        <w:jc w:val="both"/>
        <w:rPr>
          <w:rFonts w:ascii="Segoe iu" w:hAnsi="Segoe iu"/>
          <w:sz w:val="20"/>
          <w:szCs w:val="20"/>
        </w:rPr>
      </w:pPr>
      <w:r>
        <w:rPr>
          <w:rFonts w:ascii="Segoe iu" w:hAnsi="Segoe iu"/>
          <w:sz w:val="20"/>
          <w:szCs w:val="20"/>
        </w:rPr>
        <w:t>Fuentes de consulta:</w:t>
      </w:r>
    </w:p>
    <w:p w14:paraId="04DD462E" w14:textId="036BF55D" w:rsidR="00E45524" w:rsidRDefault="00E45524" w:rsidP="00E45524">
      <w:pPr>
        <w:jc w:val="both"/>
        <w:rPr>
          <w:rFonts w:ascii="Segoe iu" w:hAnsi="Segoe iu"/>
          <w:sz w:val="20"/>
          <w:szCs w:val="20"/>
        </w:rPr>
      </w:pPr>
      <w:r w:rsidRPr="00E45524">
        <w:rPr>
          <w:rFonts w:ascii="Segoe iu" w:hAnsi="Segoe iu"/>
          <w:sz w:val="20"/>
          <w:szCs w:val="20"/>
        </w:rPr>
        <w:t>Steven Jorge Pedrosa, 06 de septiembre, 2016</w:t>
      </w:r>
      <w:r>
        <w:rPr>
          <w:rFonts w:ascii="Segoe iu" w:hAnsi="Segoe iu"/>
          <w:sz w:val="20"/>
          <w:szCs w:val="20"/>
        </w:rPr>
        <w:t xml:space="preserve">. </w:t>
      </w:r>
      <w:r w:rsidRPr="00E45524">
        <w:rPr>
          <w:rFonts w:ascii="Segoe iu" w:hAnsi="Segoe iu"/>
          <w:i/>
          <w:iCs/>
          <w:sz w:val="20"/>
          <w:szCs w:val="20"/>
        </w:rPr>
        <w:t>Curva de demanda</w:t>
      </w:r>
      <w:r w:rsidRPr="00E45524">
        <w:rPr>
          <w:rFonts w:ascii="Segoe iu" w:hAnsi="Segoe iu"/>
          <w:sz w:val="20"/>
          <w:szCs w:val="20"/>
        </w:rPr>
        <w:t>. Economipedia.com</w:t>
      </w:r>
    </w:p>
    <w:p w14:paraId="0FCAF557" w14:textId="712EAC3D" w:rsidR="005C0FDC" w:rsidRDefault="00E45524" w:rsidP="005C0FDC">
      <w:pPr>
        <w:jc w:val="both"/>
        <w:rPr>
          <w:rFonts w:ascii="Segoe iu" w:hAnsi="Segoe iu"/>
          <w:sz w:val="20"/>
          <w:szCs w:val="20"/>
        </w:rPr>
      </w:pPr>
      <w:r>
        <w:rPr>
          <w:rFonts w:ascii="Segoe iu" w:hAnsi="Segoe iu"/>
          <w:sz w:val="20"/>
          <w:szCs w:val="20"/>
        </w:rPr>
        <w:t xml:space="preserve">Mankiw, G. </w:t>
      </w:r>
      <w:r w:rsidRPr="008D10BA">
        <w:rPr>
          <w:rFonts w:ascii="Segoe iu" w:hAnsi="Segoe iu"/>
          <w:i/>
          <w:iCs/>
          <w:sz w:val="20"/>
          <w:szCs w:val="20"/>
        </w:rPr>
        <w:t>Principios de economía</w:t>
      </w:r>
      <w:r w:rsidR="008D10BA">
        <w:rPr>
          <w:rFonts w:ascii="Segoe iu" w:hAnsi="Segoe iu"/>
          <w:sz w:val="20"/>
          <w:szCs w:val="20"/>
        </w:rPr>
        <w:t xml:space="preserve">, sexta edición. </w:t>
      </w:r>
    </w:p>
    <w:p w14:paraId="68F3D200" w14:textId="77777777" w:rsidR="005C0FDC" w:rsidRPr="005C0FDC" w:rsidRDefault="005C0FDC" w:rsidP="005C0FDC">
      <w:pPr>
        <w:jc w:val="both"/>
        <w:rPr>
          <w:rFonts w:ascii="Segoe iu" w:hAnsi="Segoe iu"/>
          <w:sz w:val="20"/>
          <w:szCs w:val="20"/>
        </w:rPr>
      </w:pPr>
    </w:p>
    <w:sectPr w:rsidR="005C0FDC" w:rsidRPr="005C0F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iu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DC"/>
    <w:rsid w:val="002C3EFE"/>
    <w:rsid w:val="005C0FDC"/>
    <w:rsid w:val="008D10BA"/>
    <w:rsid w:val="00E45524"/>
    <w:rsid w:val="00E9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A337"/>
  <w15:chartTrackingRefBased/>
  <w15:docId w15:val="{2A3607BC-3AB3-4660-B163-1AE71E3E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NICOLE ACERO MARTINEZ</dc:creator>
  <cp:keywords/>
  <dc:description/>
  <cp:lastModifiedBy>YADIRA NICOLE ACERO MARTINEZ</cp:lastModifiedBy>
  <cp:revision>1</cp:revision>
  <dcterms:created xsi:type="dcterms:W3CDTF">2022-01-06T04:26:00Z</dcterms:created>
  <dcterms:modified xsi:type="dcterms:W3CDTF">2022-01-06T05:43:00Z</dcterms:modified>
</cp:coreProperties>
</file>