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EEC6" w14:textId="77777777" w:rsidR="00832DB9" w:rsidRPr="00832DB9" w:rsidRDefault="00832DB9" w:rsidP="00832DB9">
      <w:pPr>
        <w:ind w:firstLine="0"/>
        <w:rPr>
          <w:b/>
          <w:bCs/>
          <w:color w:val="FF0000"/>
        </w:rPr>
      </w:pPr>
      <w:r w:rsidRPr="00832DB9">
        <w:rPr>
          <w:b/>
          <w:bCs/>
          <w:color w:val="FF0000"/>
        </w:rPr>
        <w:t>De Campo.</w:t>
      </w:r>
    </w:p>
    <w:p w14:paraId="480B7B07" w14:textId="3341D64E" w:rsidR="00832DB9" w:rsidRDefault="00832DB9" w:rsidP="00832DB9">
      <w:r>
        <w:t>“Investigación directa es la que se efectúa en el lugar y tiempo en que ocurren los fenómenos objeto de estudio” (Muñoz, 2012, pág. 51).</w:t>
      </w:r>
    </w:p>
    <w:sectPr w:rsidR="00832DB9" w:rsidSect="00832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B9"/>
    <w:rsid w:val="008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3A96"/>
  <w15:chartTrackingRefBased/>
  <w15:docId w15:val="{C2C77607-6D37-4934-882F-8A893EE1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832DB9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2022-08-27T06:21:00Z</dcterms:created>
  <dcterms:modified xsi:type="dcterms:W3CDTF">2022-08-27T06:23:00Z</dcterms:modified>
</cp:coreProperties>
</file>