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10FD" w14:textId="3172448C" w:rsidR="008F3FEF" w:rsidRPr="009720E7" w:rsidRDefault="00B65BAF" w:rsidP="009720E7">
      <w:pPr>
        <w:spacing w:line="480" w:lineRule="auto"/>
        <w:ind w:firstLine="709"/>
        <w:jc w:val="center"/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Claves Candidatas</w:t>
      </w:r>
    </w:p>
    <w:p w14:paraId="030C63EE" w14:textId="6E3FD5E5" w:rsidR="009720E7" w:rsidRPr="009720E7" w:rsidRDefault="00DC4F62" w:rsidP="009720E7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Según Ricardo una clave candidata </w:t>
      </w:r>
      <w:r w:rsidR="009720E7" w:rsidRPr="009720E7">
        <w:rPr>
          <w:rFonts w:ascii="Times New Roman" w:hAnsi="Times New Roman" w:cs="Times New Roman"/>
          <w:sz w:val="24"/>
          <w:szCs w:val="24"/>
        </w:rPr>
        <w:t>“</w:t>
      </w:r>
      <w:r w:rsidR="00B65BAF">
        <w:rPr>
          <w:rFonts w:ascii="Times New Roman" w:hAnsi="Times New Roman" w:cs="Times New Roman"/>
          <w:sz w:val="24"/>
          <w:szCs w:val="24"/>
        </w:rPr>
        <w:t>es aquella que no contiene atributos adicionales. Se define como una super clave tal que ningún subconjunto propio de sus atributos sea por sí mismo una Superclave</w:t>
      </w:r>
      <w:r w:rsidR="00E03B52">
        <w:rPr>
          <w:rFonts w:ascii="Times New Roman" w:hAnsi="Times New Roman" w:cs="Times New Roman"/>
          <w:sz w:val="24"/>
          <w:szCs w:val="24"/>
        </w:rPr>
        <w:t>”</w:t>
      </w:r>
      <w:r w:rsidR="009720E7">
        <w:rPr>
          <w:rFonts w:ascii="Times New Roman" w:hAnsi="Times New Roman" w:cs="Times New Roman"/>
          <w:sz w:val="24"/>
          <w:szCs w:val="24"/>
        </w:rPr>
        <w:t xml:space="preserve"> (Ricardo C. M, 2009, pág. </w:t>
      </w:r>
      <w:r w:rsidR="00682425">
        <w:rPr>
          <w:rFonts w:ascii="Times New Roman" w:hAnsi="Times New Roman" w:cs="Times New Roman"/>
          <w:sz w:val="24"/>
          <w:szCs w:val="24"/>
        </w:rPr>
        <w:t>9</w:t>
      </w:r>
      <w:r w:rsidR="00B65BAF">
        <w:rPr>
          <w:rFonts w:ascii="Times New Roman" w:hAnsi="Times New Roman" w:cs="Times New Roman"/>
          <w:sz w:val="24"/>
          <w:szCs w:val="24"/>
        </w:rPr>
        <w:t>3</w:t>
      </w:r>
      <w:r w:rsidR="009720E7">
        <w:rPr>
          <w:rFonts w:ascii="Times New Roman" w:hAnsi="Times New Roman" w:cs="Times New Roman"/>
          <w:sz w:val="24"/>
          <w:szCs w:val="24"/>
        </w:rPr>
        <w:t>).</w:t>
      </w:r>
    </w:p>
    <w:sectPr w:rsidR="009720E7" w:rsidRPr="009720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E7"/>
    <w:rsid w:val="00005FB2"/>
    <w:rsid w:val="000D5A25"/>
    <w:rsid w:val="003C025E"/>
    <w:rsid w:val="00490433"/>
    <w:rsid w:val="0049437B"/>
    <w:rsid w:val="00682425"/>
    <w:rsid w:val="00883DD0"/>
    <w:rsid w:val="009720E7"/>
    <w:rsid w:val="009A215F"/>
    <w:rsid w:val="00B65BAF"/>
    <w:rsid w:val="00CB1DDE"/>
    <w:rsid w:val="00DC4F62"/>
    <w:rsid w:val="00E0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1F2FD"/>
  <w15:chartTrackingRefBased/>
  <w15:docId w15:val="{AACC4DCF-8493-495C-8A58-8E72B79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FARIAS PATINO</dc:creator>
  <cp:keywords/>
  <dc:description/>
  <cp:lastModifiedBy>Eric</cp:lastModifiedBy>
  <cp:revision>3</cp:revision>
  <dcterms:created xsi:type="dcterms:W3CDTF">2023-03-06T02:52:00Z</dcterms:created>
  <dcterms:modified xsi:type="dcterms:W3CDTF">2023-03-10T00:56:00Z</dcterms:modified>
</cp:coreProperties>
</file>