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4C7D1128" w:rsidR="008F3FEF" w:rsidRPr="009720E7" w:rsidRDefault="00FD5A3F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Cardinalidades en un Diagrama E-R</w:t>
      </w:r>
    </w:p>
    <w:p w14:paraId="030C63EE" w14:textId="0154E9F0" w:rsidR="009720E7" w:rsidRPr="009720E7" w:rsidRDefault="009720E7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E7">
        <w:rPr>
          <w:rFonts w:ascii="Times New Roman" w:hAnsi="Times New Roman" w:cs="Times New Roman"/>
          <w:sz w:val="24"/>
          <w:szCs w:val="24"/>
        </w:rPr>
        <w:t>“</w:t>
      </w:r>
      <w:r w:rsidR="00FD5A3F">
        <w:rPr>
          <w:rFonts w:ascii="Times New Roman" w:hAnsi="Times New Roman" w:cs="Times New Roman"/>
          <w:sz w:val="24"/>
          <w:szCs w:val="24"/>
        </w:rPr>
        <w:t>las líneas que conectan los rectángulos representantes de los conjuntos de entidades a los diamantes representantes de los conjuntos de relaciones muestran sus asociaciones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FD5A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0C45"/>
    <w:rsid w:val="00005FB2"/>
    <w:rsid w:val="000D5A25"/>
    <w:rsid w:val="000F57E1"/>
    <w:rsid w:val="003C025E"/>
    <w:rsid w:val="00420E78"/>
    <w:rsid w:val="00490433"/>
    <w:rsid w:val="0049437B"/>
    <w:rsid w:val="005972B1"/>
    <w:rsid w:val="00682425"/>
    <w:rsid w:val="00883DD0"/>
    <w:rsid w:val="009720E7"/>
    <w:rsid w:val="009A215F"/>
    <w:rsid w:val="00B65BAF"/>
    <w:rsid w:val="00CB1DDE"/>
    <w:rsid w:val="00E03B52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ALEXIS FARIAS PATINO</cp:lastModifiedBy>
  <cp:revision>2</cp:revision>
  <dcterms:created xsi:type="dcterms:W3CDTF">2023-03-06T03:07:00Z</dcterms:created>
  <dcterms:modified xsi:type="dcterms:W3CDTF">2023-03-06T03:07:00Z</dcterms:modified>
</cp:coreProperties>
</file>