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2CF2" w14:textId="48EB0F30" w:rsidR="00A719B1" w:rsidRDefault="00A719B1">
      <w:r>
        <w:rPr>
          <w:noProof/>
        </w:rPr>
        <w:drawing>
          <wp:inline distT="0" distB="0" distL="0" distR="0" wp14:anchorId="003819FC" wp14:editId="7F984C7A">
            <wp:extent cx="2978150" cy="2193007"/>
            <wp:effectExtent l="133350" t="76200" r="107950" b="131445"/>
            <wp:docPr id="175611470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14703" name="Imagen 175611470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463" cy="21998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64365766" w14:textId="77777777" w:rsidR="00BB3052" w:rsidRPr="00BB3052" w:rsidRDefault="00BB3052"/>
    <w:p w14:paraId="5FA12992" w14:textId="77777777" w:rsidR="00A719B1" w:rsidRDefault="00A719B1">
      <w:pPr>
        <w:rPr>
          <w:sz w:val="24"/>
          <w:szCs w:val="24"/>
        </w:rPr>
      </w:pPr>
    </w:p>
    <w:p w14:paraId="4A2A1EE3" w14:textId="59360BD0" w:rsidR="00A719B1" w:rsidRDefault="00A719B1">
      <w:pPr>
        <w:rPr>
          <w:b/>
          <w:bCs/>
          <w:sz w:val="24"/>
          <w:szCs w:val="24"/>
        </w:rPr>
      </w:pPr>
      <w:r w:rsidRPr="00774F9D">
        <w:rPr>
          <w:b/>
          <w:bCs/>
          <w:sz w:val="24"/>
          <w:szCs w:val="24"/>
        </w:rPr>
        <w:t>Clasificación del riesgo al que pertenece</w:t>
      </w:r>
      <w:r w:rsidR="00774F9D">
        <w:rPr>
          <w:b/>
          <w:bCs/>
          <w:sz w:val="24"/>
          <w:szCs w:val="24"/>
        </w:rPr>
        <w:t>:</w:t>
      </w:r>
    </w:p>
    <w:p w14:paraId="2B907C22" w14:textId="77777777" w:rsidR="00774F9D" w:rsidRPr="00774F9D" w:rsidRDefault="00774F9D">
      <w:pPr>
        <w:rPr>
          <w:b/>
          <w:bCs/>
          <w:sz w:val="24"/>
          <w:szCs w:val="24"/>
        </w:rPr>
      </w:pPr>
    </w:p>
    <w:tbl>
      <w:tblPr>
        <w:tblStyle w:val="Tablaconcuadrcula"/>
        <w:tblW w:w="9268" w:type="dxa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A719B1" w14:paraId="7C9AC5FB" w14:textId="77777777" w:rsidTr="00774F9D">
        <w:trPr>
          <w:trHeight w:val="954"/>
        </w:trPr>
        <w:tc>
          <w:tcPr>
            <w:tcW w:w="2317" w:type="dxa"/>
          </w:tcPr>
          <w:p w14:paraId="4994E299" w14:textId="7F3B1D15" w:rsidR="00A719B1" w:rsidRPr="00774F9D" w:rsidRDefault="00A719B1" w:rsidP="00A719B1">
            <w:pPr>
              <w:jc w:val="center"/>
              <w:rPr>
                <w:b/>
                <w:bCs/>
                <w:sz w:val="24"/>
                <w:szCs w:val="24"/>
              </w:rPr>
            </w:pPr>
            <w:r w:rsidRPr="00774F9D">
              <w:rPr>
                <w:b/>
                <w:bCs/>
                <w:sz w:val="24"/>
                <w:szCs w:val="24"/>
              </w:rPr>
              <w:t>Agentes</w:t>
            </w:r>
          </w:p>
          <w:p w14:paraId="01F66EA9" w14:textId="41356599" w:rsidR="00A719B1" w:rsidRPr="00774F9D" w:rsidRDefault="00A719B1" w:rsidP="00A719B1">
            <w:pPr>
              <w:jc w:val="center"/>
              <w:rPr>
                <w:b/>
                <w:bCs/>
                <w:sz w:val="24"/>
                <w:szCs w:val="24"/>
              </w:rPr>
            </w:pPr>
            <w:r w:rsidRPr="00774F9D">
              <w:rPr>
                <w:b/>
                <w:bCs/>
                <w:sz w:val="24"/>
                <w:szCs w:val="24"/>
              </w:rPr>
              <w:t>Biológicos del</w:t>
            </w:r>
          </w:p>
          <w:p w14:paraId="40CD3147" w14:textId="0E3E201D" w:rsidR="00A719B1" w:rsidRDefault="00A719B1" w:rsidP="00A719B1">
            <w:pPr>
              <w:jc w:val="center"/>
            </w:pPr>
            <w:r w:rsidRPr="00774F9D">
              <w:rPr>
                <w:b/>
                <w:bCs/>
                <w:sz w:val="24"/>
                <w:szCs w:val="24"/>
              </w:rPr>
              <w:t>Grupo de riesgo</w:t>
            </w:r>
          </w:p>
          <w:p w14:paraId="61D02CB5" w14:textId="27D54564" w:rsidR="00A719B1" w:rsidRPr="00A719B1" w:rsidRDefault="00A719B1" w:rsidP="00A719B1">
            <w:pPr>
              <w:jc w:val="center"/>
            </w:pPr>
          </w:p>
        </w:tc>
        <w:tc>
          <w:tcPr>
            <w:tcW w:w="2317" w:type="dxa"/>
          </w:tcPr>
          <w:p w14:paraId="29AB33B8" w14:textId="7CED5DCF" w:rsidR="00A719B1" w:rsidRPr="00774F9D" w:rsidRDefault="00A719B1" w:rsidP="00774F9D">
            <w:pPr>
              <w:jc w:val="center"/>
              <w:rPr>
                <w:b/>
                <w:bCs/>
                <w:sz w:val="24"/>
                <w:szCs w:val="24"/>
              </w:rPr>
            </w:pPr>
            <w:r w:rsidRPr="00774F9D">
              <w:rPr>
                <w:b/>
                <w:bCs/>
                <w:sz w:val="24"/>
                <w:szCs w:val="24"/>
              </w:rPr>
              <w:t>Riesgo de</w:t>
            </w:r>
          </w:p>
          <w:p w14:paraId="0A5000D6" w14:textId="06404774" w:rsidR="00A719B1" w:rsidRPr="00A719B1" w:rsidRDefault="00A719B1" w:rsidP="00A719B1">
            <w:pPr>
              <w:jc w:val="center"/>
            </w:pPr>
            <w:r w:rsidRPr="00774F9D">
              <w:rPr>
                <w:b/>
                <w:bCs/>
                <w:sz w:val="24"/>
                <w:szCs w:val="24"/>
              </w:rPr>
              <w:t>Infección</w:t>
            </w:r>
            <w:r>
              <w:t xml:space="preserve"> </w:t>
            </w:r>
          </w:p>
        </w:tc>
        <w:tc>
          <w:tcPr>
            <w:tcW w:w="2317" w:type="dxa"/>
          </w:tcPr>
          <w:p w14:paraId="7211E2D3" w14:textId="77777777" w:rsidR="00A719B1" w:rsidRDefault="00A719B1" w:rsidP="00A719B1">
            <w:pPr>
              <w:jc w:val="center"/>
            </w:pPr>
          </w:p>
          <w:p w14:paraId="3A3CC67E" w14:textId="380A8C2C" w:rsidR="00A719B1" w:rsidRPr="00774F9D" w:rsidRDefault="00A719B1" w:rsidP="00774F9D">
            <w:pPr>
              <w:jc w:val="center"/>
              <w:rPr>
                <w:b/>
                <w:bCs/>
                <w:sz w:val="24"/>
                <w:szCs w:val="24"/>
              </w:rPr>
            </w:pPr>
            <w:r w:rsidRPr="00774F9D">
              <w:rPr>
                <w:b/>
                <w:bCs/>
                <w:sz w:val="24"/>
                <w:szCs w:val="24"/>
              </w:rPr>
              <w:t>Nivel de riesgo</w:t>
            </w:r>
          </w:p>
        </w:tc>
        <w:tc>
          <w:tcPr>
            <w:tcW w:w="2317" w:type="dxa"/>
          </w:tcPr>
          <w:p w14:paraId="037320A5" w14:textId="3F1CA014" w:rsidR="00774F9D" w:rsidRDefault="00774F9D" w:rsidP="00774F9D"/>
          <w:p w14:paraId="4897A4D1" w14:textId="72B8149C" w:rsidR="00A719B1" w:rsidRPr="00774F9D" w:rsidRDefault="00774F9D" w:rsidP="00A719B1">
            <w:pPr>
              <w:jc w:val="center"/>
              <w:rPr>
                <w:b/>
                <w:bCs/>
                <w:sz w:val="24"/>
                <w:szCs w:val="24"/>
              </w:rPr>
            </w:pPr>
            <w:r w:rsidRPr="00774F9D">
              <w:rPr>
                <w:b/>
                <w:bCs/>
                <w:sz w:val="24"/>
                <w:szCs w:val="24"/>
              </w:rPr>
              <w:t>T</w:t>
            </w:r>
            <w:r w:rsidR="00A719B1" w:rsidRPr="00774F9D">
              <w:rPr>
                <w:b/>
                <w:bCs/>
                <w:sz w:val="24"/>
                <w:szCs w:val="24"/>
              </w:rPr>
              <w:t>ratamiento</w:t>
            </w:r>
          </w:p>
        </w:tc>
      </w:tr>
      <w:tr w:rsidR="00A719B1" w14:paraId="751F6EF8" w14:textId="77777777" w:rsidTr="00774F9D">
        <w:trPr>
          <w:trHeight w:val="1015"/>
        </w:trPr>
        <w:tc>
          <w:tcPr>
            <w:tcW w:w="2317" w:type="dxa"/>
          </w:tcPr>
          <w:p w14:paraId="3D8480B6" w14:textId="77777777" w:rsidR="00B42ED4" w:rsidRDefault="00B42ED4" w:rsidP="00B42ED4">
            <w:pPr>
              <w:jc w:val="center"/>
              <w:rPr>
                <w:sz w:val="24"/>
                <w:szCs w:val="24"/>
              </w:rPr>
            </w:pPr>
          </w:p>
          <w:p w14:paraId="58AA2924" w14:textId="392437FC" w:rsidR="00A719B1" w:rsidRPr="00774F9D" w:rsidRDefault="00774F9D" w:rsidP="00B42ED4">
            <w:pPr>
              <w:jc w:val="center"/>
              <w:rPr>
                <w:sz w:val="24"/>
                <w:szCs w:val="24"/>
              </w:rPr>
            </w:pPr>
            <w:r w:rsidRPr="00774F9D">
              <w:rPr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14:paraId="12F926C4" w14:textId="243BBC6E" w:rsidR="00A719B1" w:rsidRPr="00774F9D" w:rsidRDefault="00774F9D" w:rsidP="00B42ED4">
            <w:pPr>
              <w:jc w:val="center"/>
              <w:rPr>
                <w:sz w:val="24"/>
                <w:szCs w:val="24"/>
              </w:rPr>
            </w:pPr>
            <w:r w:rsidRPr="00774F9D">
              <w:rPr>
                <w:sz w:val="24"/>
                <w:szCs w:val="24"/>
              </w:rPr>
              <w:t>Pueden causar una enfermedad y constituir un peligro para los trabajadores</w:t>
            </w:r>
          </w:p>
        </w:tc>
        <w:tc>
          <w:tcPr>
            <w:tcW w:w="2317" w:type="dxa"/>
          </w:tcPr>
          <w:p w14:paraId="09639429" w14:textId="77777777" w:rsidR="00B42ED4" w:rsidRDefault="00B42ED4" w:rsidP="00B42ED4">
            <w:pPr>
              <w:jc w:val="center"/>
              <w:rPr>
                <w:sz w:val="24"/>
                <w:szCs w:val="24"/>
              </w:rPr>
            </w:pPr>
          </w:p>
          <w:p w14:paraId="7B50FB20" w14:textId="1F4A8882" w:rsidR="00A719B1" w:rsidRPr="00774F9D" w:rsidRDefault="00774F9D" w:rsidP="00B42ED4">
            <w:pPr>
              <w:jc w:val="center"/>
              <w:rPr>
                <w:sz w:val="24"/>
                <w:szCs w:val="24"/>
              </w:rPr>
            </w:pPr>
            <w:r w:rsidRPr="00774F9D">
              <w:rPr>
                <w:sz w:val="24"/>
                <w:szCs w:val="24"/>
              </w:rPr>
              <w:t>Moderado</w:t>
            </w:r>
          </w:p>
        </w:tc>
        <w:tc>
          <w:tcPr>
            <w:tcW w:w="2317" w:type="dxa"/>
          </w:tcPr>
          <w:p w14:paraId="0A3AB3EC" w14:textId="77777777" w:rsidR="00B42ED4" w:rsidRDefault="00B42ED4" w:rsidP="00B42ED4">
            <w:pPr>
              <w:jc w:val="center"/>
              <w:rPr>
                <w:sz w:val="24"/>
                <w:szCs w:val="24"/>
              </w:rPr>
            </w:pPr>
          </w:p>
          <w:p w14:paraId="6CBEF73A" w14:textId="4C378D76" w:rsidR="00A719B1" w:rsidRPr="00774F9D" w:rsidRDefault="00774F9D" w:rsidP="00B42ED4">
            <w:pPr>
              <w:jc w:val="center"/>
              <w:rPr>
                <w:sz w:val="24"/>
                <w:szCs w:val="24"/>
              </w:rPr>
            </w:pPr>
            <w:r w:rsidRPr="00774F9D">
              <w:rPr>
                <w:sz w:val="24"/>
                <w:szCs w:val="24"/>
              </w:rPr>
              <w:t>Posible generalmente</w:t>
            </w:r>
          </w:p>
        </w:tc>
      </w:tr>
    </w:tbl>
    <w:p w14:paraId="67554059" w14:textId="77777777" w:rsidR="00A719B1" w:rsidRPr="00A719B1" w:rsidRDefault="00A719B1">
      <w:pPr>
        <w:rPr>
          <w:sz w:val="24"/>
          <w:szCs w:val="24"/>
        </w:rPr>
      </w:pPr>
    </w:p>
    <w:sectPr w:rsidR="00A719B1" w:rsidRPr="00A719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B1"/>
    <w:rsid w:val="00485CF1"/>
    <w:rsid w:val="007014C8"/>
    <w:rsid w:val="00774F9D"/>
    <w:rsid w:val="008B713A"/>
    <w:rsid w:val="00A719B1"/>
    <w:rsid w:val="00B42ED4"/>
    <w:rsid w:val="00BB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4934"/>
  <w15:chartTrackingRefBased/>
  <w15:docId w15:val="{10CBE181-65D5-40B6-B13E-7C2E4CA1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Barrientos</dc:creator>
  <cp:keywords/>
  <dc:description/>
  <cp:lastModifiedBy>Julian Barrientos</cp:lastModifiedBy>
  <cp:revision>5</cp:revision>
  <dcterms:created xsi:type="dcterms:W3CDTF">2023-05-13T04:03:00Z</dcterms:created>
  <dcterms:modified xsi:type="dcterms:W3CDTF">2023-05-19T00:45:00Z</dcterms:modified>
</cp:coreProperties>
</file>